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6D7" w:rsidRPr="00F72161" w:rsidRDefault="00ED66D7" w:rsidP="00ED66D7">
      <w:pPr>
        <w:jc w:val="center"/>
        <w:rPr>
          <w:b/>
          <w:bCs/>
          <w:color w:val="000000"/>
          <w:spacing w:val="30"/>
          <w:sz w:val="28"/>
          <w:szCs w:val="28"/>
        </w:rPr>
      </w:pPr>
      <w:r>
        <w:rPr>
          <w:noProof/>
          <w:color w:val="000000"/>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ED66D7" w:rsidRPr="00F72161" w:rsidRDefault="00ED66D7" w:rsidP="00ED66D7">
      <w:pPr>
        <w:keepNext/>
        <w:spacing w:before="120" w:after="60"/>
        <w:jc w:val="center"/>
        <w:outlineLvl w:val="0"/>
        <w:rPr>
          <w:rFonts w:cs="Arial"/>
          <w:b/>
          <w:bCs/>
          <w:caps/>
          <w:color w:val="000000"/>
          <w:kern w:val="32"/>
        </w:rPr>
      </w:pPr>
      <w:r w:rsidRPr="00F72161">
        <w:rPr>
          <w:rFonts w:cs="Arial"/>
          <w:b/>
          <w:bCs/>
          <w:caps/>
          <w:color w:val="000000"/>
          <w:kern w:val="32"/>
        </w:rPr>
        <w:t>Україна</w:t>
      </w:r>
    </w:p>
    <w:p w:rsidR="00ED66D7" w:rsidRPr="00F72161" w:rsidRDefault="00ED66D7" w:rsidP="00161864">
      <w:pPr>
        <w:spacing w:before="120" w:beforeAutospacing="1" w:after="100" w:afterAutospacing="1"/>
        <w:jc w:val="center"/>
        <w:outlineLvl w:val="1"/>
        <w:rPr>
          <w:b/>
          <w:bCs/>
          <w:color w:val="000000"/>
          <w:spacing w:val="40"/>
          <w:sz w:val="28"/>
          <w:szCs w:val="28"/>
        </w:rPr>
      </w:pPr>
      <w:r>
        <w:rPr>
          <w:b/>
          <w:bCs/>
          <w:color w:val="000000"/>
          <w:spacing w:val="40"/>
          <w:sz w:val="28"/>
          <w:szCs w:val="28"/>
        </w:rPr>
        <w:t xml:space="preserve">КОЗЕЛЕЦЬКА СЕЛИЩНА </w:t>
      </w:r>
      <w:r w:rsidRPr="00F72161">
        <w:rPr>
          <w:b/>
          <w:bCs/>
          <w:color w:val="000000"/>
          <w:spacing w:val="40"/>
          <w:sz w:val="28"/>
          <w:szCs w:val="28"/>
        </w:rPr>
        <w:t xml:space="preserve">РАДА </w:t>
      </w:r>
    </w:p>
    <w:p w:rsidR="00ED66D7" w:rsidRPr="00F72161" w:rsidRDefault="00ED66D7" w:rsidP="00161864">
      <w:pPr>
        <w:spacing w:before="120" w:beforeAutospacing="1" w:after="100" w:afterAutospacing="1"/>
        <w:jc w:val="center"/>
        <w:outlineLvl w:val="1"/>
        <w:rPr>
          <w:b/>
          <w:bCs/>
          <w:color w:val="000000"/>
          <w:spacing w:val="40"/>
          <w:sz w:val="28"/>
          <w:szCs w:val="28"/>
        </w:rPr>
      </w:pPr>
      <w:r>
        <w:rPr>
          <w:b/>
          <w:bCs/>
          <w:color w:val="000000"/>
          <w:spacing w:val="40"/>
          <w:sz w:val="28"/>
          <w:szCs w:val="28"/>
        </w:rPr>
        <w:t xml:space="preserve">ЧЕРНІГІВСЬКОГО РАЙОНУ  </w:t>
      </w:r>
      <w:r w:rsidRPr="00F72161">
        <w:rPr>
          <w:b/>
          <w:bCs/>
          <w:color w:val="000000"/>
          <w:spacing w:val="40"/>
          <w:sz w:val="28"/>
          <w:szCs w:val="28"/>
        </w:rPr>
        <w:t>ЧЕРНІГІВСЬКОЇ ОБЛАСТІ</w:t>
      </w:r>
    </w:p>
    <w:p w:rsidR="00ED66D7" w:rsidRPr="00ED66D7" w:rsidRDefault="00ED66D7" w:rsidP="00161864">
      <w:pPr>
        <w:spacing w:before="120" w:beforeAutospacing="1" w:after="100" w:afterAutospacing="1"/>
        <w:jc w:val="center"/>
        <w:outlineLvl w:val="1"/>
        <w:rPr>
          <w:b/>
          <w:bCs/>
          <w:color w:val="000000"/>
          <w:spacing w:val="40"/>
          <w:sz w:val="28"/>
          <w:szCs w:val="28"/>
          <w:lang w:val="uk-UA"/>
        </w:rPr>
      </w:pPr>
      <w:r w:rsidRPr="00ED66D7">
        <w:rPr>
          <w:b/>
          <w:bCs/>
          <w:color w:val="000000"/>
          <w:spacing w:val="40"/>
          <w:sz w:val="28"/>
          <w:szCs w:val="28"/>
          <w:lang w:val="uk-UA"/>
        </w:rPr>
        <w:t>Виконавчий комітет</w:t>
      </w:r>
    </w:p>
    <w:p w:rsidR="00ED66D7" w:rsidRPr="00F72161" w:rsidRDefault="00ED66D7" w:rsidP="00161864">
      <w:pPr>
        <w:spacing w:before="100" w:beforeAutospacing="1" w:after="100" w:afterAutospacing="1"/>
        <w:ind w:left="1440" w:hanging="1440"/>
        <w:jc w:val="center"/>
        <w:outlineLvl w:val="1"/>
        <w:rPr>
          <w:b/>
          <w:caps/>
          <w:color w:val="000000"/>
          <w:spacing w:val="100"/>
          <w:sz w:val="28"/>
          <w:szCs w:val="28"/>
        </w:rPr>
      </w:pPr>
      <w:r w:rsidRPr="00F72161">
        <w:rPr>
          <w:b/>
          <w:caps/>
          <w:color w:val="000000"/>
          <w:spacing w:val="100"/>
          <w:sz w:val="28"/>
          <w:szCs w:val="28"/>
        </w:rPr>
        <w:t>РІШЕННЯ</w:t>
      </w:r>
    </w:p>
    <w:p w:rsidR="00ED66D7" w:rsidRPr="00ED66D7" w:rsidRDefault="00ED66D7" w:rsidP="00161864">
      <w:pPr>
        <w:rPr>
          <w:sz w:val="28"/>
          <w:szCs w:val="28"/>
          <w:lang w:val="uk-UA"/>
        </w:rPr>
      </w:pPr>
      <w:r w:rsidRPr="00ED66D7">
        <w:rPr>
          <w:sz w:val="28"/>
          <w:szCs w:val="28"/>
          <w:lang w:val="uk-UA"/>
        </w:rPr>
        <w:t>24 жовтня 2023 року</w:t>
      </w:r>
    </w:p>
    <w:p w:rsidR="00ED66D7" w:rsidRPr="00ED66D7" w:rsidRDefault="00ED66D7" w:rsidP="00161864">
      <w:pPr>
        <w:rPr>
          <w:sz w:val="28"/>
          <w:szCs w:val="28"/>
          <w:lang w:val="uk-UA"/>
        </w:rPr>
      </w:pPr>
      <w:r w:rsidRPr="00ED66D7">
        <w:rPr>
          <w:sz w:val="28"/>
          <w:szCs w:val="28"/>
          <w:lang w:val="uk-UA"/>
        </w:rPr>
        <w:t>смт. Козелець</w:t>
      </w:r>
    </w:p>
    <w:p w:rsidR="00ED66D7" w:rsidRPr="00ED66D7" w:rsidRDefault="00ED66D7" w:rsidP="00161864">
      <w:pPr>
        <w:rPr>
          <w:sz w:val="28"/>
          <w:szCs w:val="28"/>
          <w:lang w:val="uk-UA"/>
        </w:rPr>
      </w:pPr>
    </w:p>
    <w:p w:rsidR="00ED66D7" w:rsidRDefault="00C74110" w:rsidP="00161864">
      <w:pPr>
        <w:rPr>
          <w:sz w:val="28"/>
          <w:szCs w:val="28"/>
          <w:lang w:val="uk-UA"/>
        </w:rPr>
      </w:pPr>
      <w:r>
        <w:rPr>
          <w:sz w:val="28"/>
          <w:szCs w:val="28"/>
          <w:lang w:val="uk-UA"/>
        </w:rPr>
        <w:t>№ 1520</w:t>
      </w:r>
      <w:r w:rsidR="00ED66D7" w:rsidRPr="00ED66D7">
        <w:rPr>
          <w:sz w:val="28"/>
          <w:szCs w:val="28"/>
          <w:lang w:val="uk-UA"/>
        </w:rPr>
        <w:t xml:space="preserve">-68/VIII </w:t>
      </w:r>
    </w:p>
    <w:p w:rsidR="00161864" w:rsidRPr="00ED66D7" w:rsidRDefault="00161864" w:rsidP="00161864">
      <w:pPr>
        <w:rPr>
          <w:sz w:val="28"/>
          <w:szCs w:val="28"/>
          <w:lang w:val="uk-UA"/>
        </w:rPr>
      </w:pPr>
    </w:p>
    <w:p w:rsidR="0096343C" w:rsidRDefault="0096343C" w:rsidP="00161864">
      <w:pPr>
        <w:rPr>
          <w:sz w:val="28"/>
          <w:szCs w:val="28"/>
          <w:lang w:val="uk-UA"/>
        </w:rPr>
      </w:pPr>
      <w:r w:rsidRPr="0096343C">
        <w:rPr>
          <w:sz w:val="28"/>
          <w:szCs w:val="28"/>
          <w:lang w:val="uk-UA"/>
        </w:rPr>
        <w:t xml:space="preserve">Про внесення змін до </w:t>
      </w:r>
      <w:r w:rsidR="00161864">
        <w:rPr>
          <w:sz w:val="28"/>
          <w:szCs w:val="28"/>
          <w:lang w:val="uk-UA"/>
        </w:rPr>
        <w:t>рішення виконавчого</w:t>
      </w:r>
    </w:p>
    <w:p w:rsidR="00E70F31" w:rsidRDefault="00161864" w:rsidP="00161864">
      <w:pPr>
        <w:rPr>
          <w:sz w:val="28"/>
          <w:szCs w:val="28"/>
          <w:lang w:val="uk-UA"/>
        </w:rPr>
      </w:pPr>
      <w:r>
        <w:rPr>
          <w:sz w:val="28"/>
          <w:szCs w:val="28"/>
          <w:lang w:val="uk-UA"/>
        </w:rPr>
        <w:t>комітету</w:t>
      </w:r>
      <w:r w:rsidR="0096343C" w:rsidRPr="0096343C">
        <w:rPr>
          <w:sz w:val="28"/>
          <w:szCs w:val="28"/>
          <w:lang w:val="uk-UA"/>
        </w:rPr>
        <w:t xml:space="preserve"> селищної ради </w:t>
      </w:r>
      <w:r w:rsidR="00E70F31">
        <w:rPr>
          <w:sz w:val="28"/>
          <w:szCs w:val="28"/>
          <w:lang w:val="uk-UA"/>
        </w:rPr>
        <w:t>від 23</w:t>
      </w:r>
      <w:r w:rsidR="0096343C" w:rsidRPr="0096343C">
        <w:rPr>
          <w:sz w:val="28"/>
          <w:szCs w:val="28"/>
          <w:lang w:val="uk-UA"/>
        </w:rPr>
        <w:t xml:space="preserve">.11.2021 року </w:t>
      </w:r>
    </w:p>
    <w:p w:rsidR="001C7009" w:rsidRDefault="0096343C" w:rsidP="00161864">
      <w:pPr>
        <w:rPr>
          <w:sz w:val="28"/>
          <w:szCs w:val="28"/>
          <w:lang w:val="uk-UA"/>
        </w:rPr>
      </w:pPr>
      <w:r w:rsidRPr="0096343C">
        <w:rPr>
          <w:sz w:val="28"/>
          <w:szCs w:val="28"/>
          <w:lang w:val="uk-UA"/>
        </w:rPr>
        <w:t xml:space="preserve">№ </w:t>
      </w:r>
      <w:r w:rsidR="00E70F31">
        <w:rPr>
          <w:sz w:val="28"/>
          <w:szCs w:val="28"/>
          <w:lang w:val="uk-UA"/>
        </w:rPr>
        <w:t>377</w:t>
      </w:r>
      <w:r w:rsidRPr="0096343C">
        <w:rPr>
          <w:sz w:val="28"/>
          <w:szCs w:val="28"/>
          <w:lang w:val="uk-UA"/>
        </w:rPr>
        <w:t>-</w:t>
      </w:r>
      <w:r w:rsidR="00E70F31">
        <w:rPr>
          <w:sz w:val="28"/>
          <w:szCs w:val="28"/>
          <w:lang w:val="uk-UA"/>
        </w:rPr>
        <w:t>24</w:t>
      </w:r>
      <w:r w:rsidRPr="0096343C">
        <w:rPr>
          <w:sz w:val="28"/>
          <w:szCs w:val="28"/>
          <w:lang w:val="uk-UA"/>
        </w:rPr>
        <w:t xml:space="preserve">/VIII «Про </w:t>
      </w:r>
      <w:r w:rsidR="001C7009">
        <w:rPr>
          <w:sz w:val="28"/>
          <w:szCs w:val="28"/>
          <w:lang w:val="uk-UA"/>
        </w:rPr>
        <w:t xml:space="preserve">погодження </w:t>
      </w:r>
      <w:r w:rsidRPr="0096343C">
        <w:rPr>
          <w:sz w:val="28"/>
          <w:szCs w:val="28"/>
          <w:lang w:val="uk-UA"/>
        </w:rPr>
        <w:t>Програми</w:t>
      </w:r>
    </w:p>
    <w:p w:rsidR="0096343C" w:rsidRPr="0096343C" w:rsidRDefault="001C7009" w:rsidP="00161864">
      <w:pPr>
        <w:rPr>
          <w:sz w:val="28"/>
          <w:szCs w:val="28"/>
          <w:lang w:val="uk-UA"/>
        </w:rPr>
      </w:pPr>
      <w:r>
        <w:rPr>
          <w:sz w:val="28"/>
          <w:szCs w:val="28"/>
          <w:lang w:val="uk-UA"/>
        </w:rPr>
        <w:t>у</w:t>
      </w:r>
      <w:r w:rsidR="0096343C" w:rsidRPr="0096343C">
        <w:rPr>
          <w:sz w:val="28"/>
          <w:szCs w:val="28"/>
          <w:lang w:val="uk-UA"/>
        </w:rPr>
        <w:t>правління</w:t>
      </w:r>
      <w:r>
        <w:rPr>
          <w:sz w:val="28"/>
          <w:szCs w:val="28"/>
          <w:lang w:val="uk-UA"/>
        </w:rPr>
        <w:t xml:space="preserve"> </w:t>
      </w:r>
      <w:r w:rsidR="0096343C" w:rsidRPr="0096343C">
        <w:rPr>
          <w:sz w:val="28"/>
          <w:szCs w:val="28"/>
          <w:lang w:val="uk-UA"/>
        </w:rPr>
        <w:t>майном комунальної власності</w:t>
      </w:r>
    </w:p>
    <w:p w:rsidR="0096343C" w:rsidRPr="0096343C" w:rsidRDefault="0096343C" w:rsidP="00161864">
      <w:pPr>
        <w:rPr>
          <w:sz w:val="28"/>
          <w:szCs w:val="28"/>
          <w:lang w:val="uk-UA"/>
        </w:rPr>
      </w:pPr>
      <w:r w:rsidRPr="0096343C">
        <w:rPr>
          <w:sz w:val="28"/>
          <w:szCs w:val="28"/>
          <w:lang w:val="uk-UA"/>
        </w:rPr>
        <w:t>Козелецької селищної ради на 2022-2024 роки»</w:t>
      </w:r>
    </w:p>
    <w:p w:rsidR="0096343C" w:rsidRPr="0096343C" w:rsidRDefault="0096343C" w:rsidP="00161864">
      <w:pPr>
        <w:jc w:val="both"/>
        <w:rPr>
          <w:sz w:val="28"/>
          <w:szCs w:val="28"/>
          <w:bdr w:val="none" w:sz="0" w:space="0" w:color="auto" w:frame="1"/>
          <w:lang w:val="uk-UA"/>
        </w:rPr>
      </w:pPr>
    </w:p>
    <w:p w:rsidR="009751AD" w:rsidRDefault="0096343C" w:rsidP="009751AD">
      <w:pPr>
        <w:pStyle w:val="af2"/>
        <w:tabs>
          <w:tab w:val="left" w:pos="8789"/>
        </w:tabs>
        <w:ind w:right="-58" w:firstLine="709"/>
        <w:jc w:val="both"/>
        <w:rPr>
          <w:b w:val="0"/>
          <w:bCs/>
          <w:sz w:val="28"/>
          <w:lang w:val="uk-UA"/>
        </w:rPr>
      </w:pPr>
      <w:r w:rsidRPr="0096343C">
        <w:rPr>
          <w:b w:val="0"/>
          <w:bCs/>
          <w:sz w:val="28"/>
          <w:lang w:val="uk-UA"/>
        </w:rPr>
        <w:t xml:space="preserve">З метою </w:t>
      </w:r>
      <w:r w:rsidRPr="0096343C">
        <w:rPr>
          <w:b w:val="0"/>
          <w:sz w:val="28"/>
          <w:szCs w:val="28"/>
          <w:lang w:val="uk-UA"/>
        </w:rPr>
        <w:t>раціонального</w:t>
      </w:r>
      <w:r w:rsidR="009B31CF">
        <w:rPr>
          <w:b w:val="0"/>
          <w:sz w:val="28"/>
          <w:szCs w:val="28"/>
          <w:lang w:val="uk-UA"/>
        </w:rPr>
        <w:t xml:space="preserve"> </w:t>
      </w:r>
      <w:r w:rsidRPr="0096343C">
        <w:rPr>
          <w:b w:val="0"/>
          <w:sz w:val="28"/>
          <w:szCs w:val="28"/>
          <w:lang w:val="uk-UA"/>
        </w:rPr>
        <w:t>та</w:t>
      </w:r>
      <w:r w:rsidR="009B31CF">
        <w:rPr>
          <w:b w:val="0"/>
          <w:sz w:val="28"/>
          <w:szCs w:val="28"/>
          <w:lang w:val="uk-UA"/>
        </w:rPr>
        <w:t xml:space="preserve"> </w:t>
      </w:r>
      <w:r w:rsidRPr="0096343C">
        <w:rPr>
          <w:b w:val="0"/>
          <w:sz w:val="28"/>
          <w:szCs w:val="28"/>
          <w:lang w:val="uk-UA"/>
        </w:rPr>
        <w:t>ефективного</w:t>
      </w:r>
      <w:r w:rsidR="009B31CF">
        <w:rPr>
          <w:b w:val="0"/>
          <w:sz w:val="28"/>
          <w:szCs w:val="28"/>
          <w:lang w:val="uk-UA"/>
        </w:rPr>
        <w:t xml:space="preserve"> </w:t>
      </w:r>
      <w:r w:rsidRPr="0096343C">
        <w:rPr>
          <w:b w:val="0"/>
          <w:sz w:val="28"/>
          <w:szCs w:val="28"/>
          <w:lang w:val="uk-UA"/>
        </w:rPr>
        <w:t>управління</w:t>
      </w:r>
      <w:r w:rsidR="009B31CF">
        <w:rPr>
          <w:b w:val="0"/>
          <w:sz w:val="28"/>
          <w:szCs w:val="28"/>
          <w:lang w:val="uk-UA"/>
        </w:rPr>
        <w:t xml:space="preserve"> </w:t>
      </w:r>
      <w:r w:rsidRPr="0096343C">
        <w:rPr>
          <w:b w:val="0"/>
          <w:sz w:val="28"/>
          <w:szCs w:val="28"/>
          <w:lang w:val="uk-UA"/>
        </w:rPr>
        <w:t>майном</w:t>
      </w:r>
      <w:r w:rsidR="009B31CF">
        <w:rPr>
          <w:b w:val="0"/>
          <w:sz w:val="28"/>
          <w:szCs w:val="28"/>
          <w:lang w:val="uk-UA"/>
        </w:rPr>
        <w:t xml:space="preserve"> </w:t>
      </w:r>
      <w:r w:rsidRPr="0096343C">
        <w:rPr>
          <w:b w:val="0"/>
          <w:sz w:val="28"/>
          <w:szCs w:val="28"/>
          <w:lang w:val="uk-UA"/>
        </w:rPr>
        <w:t>комунальної</w:t>
      </w:r>
      <w:r w:rsidR="009B31CF">
        <w:rPr>
          <w:b w:val="0"/>
          <w:sz w:val="28"/>
          <w:szCs w:val="28"/>
          <w:lang w:val="uk-UA"/>
        </w:rPr>
        <w:t xml:space="preserve"> </w:t>
      </w:r>
      <w:r w:rsidRPr="0096343C">
        <w:rPr>
          <w:b w:val="0"/>
          <w:sz w:val="28"/>
          <w:szCs w:val="28"/>
          <w:lang w:val="uk-UA"/>
        </w:rPr>
        <w:t>власності</w:t>
      </w:r>
      <w:r w:rsidR="009B31CF">
        <w:rPr>
          <w:b w:val="0"/>
          <w:sz w:val="28"/>
          <w:szCs w:val="28"/>
          <w:lang w:val="uk-UA"/>
        </w:rPr>
        <w:t xml:space="preserve"> </w:t>
      </w:r>
      <w:r w:rsidRPr="0096343C">
        <w:rPr>
          <w:b w:val="0"/>
          <w:sz w:val="28"/>
          <w:szCs w:val="28"/>
          <w:lang w:val="uk-UA"/>
        </w:rPr>
        <w:t>Козелецької</w:t>
      </w:r>
      <w:r w:rsidRPr="0096343C">
        <w:rPr>
          <w:b w:val="0"/>
          <w:spacing w:val="1"/>
          <w:sz w:val="28"/>
          <w:szCs w:val="28"/>
          <w:lang w:val="uk-UA"/>
        </w:rPr>
        <w:t xml:space="preserve"> селищної ради </w:t>
      </w:r>
      <w:r w:rsidRPr="0096343C">
        <w:rPr>
          <w:b w:val="0"/>
          <w:sz w:val="28"/>
          <w:szCs w:val="28"/>
          <w:lang w:val="uk-UA"/>
        </w:rPr>
        <w:t>задля</w:t>
      </w:r>
      <w:r w:rsidR="009B31CF">
        <w:rPr>
          <w:b w:val="0"/>
          <w:sz w:val="28"/>
          <w:szCs w:val="28"/>
          <w:lang w:val="uk-UA"/>
        </w:rPr>
        <w:t xml:space="preserve"> </w:t>
      </w:r>
      <w:r w:rsidRPr="0096343C">
        <w:rPr>
          <w:b w:val="0"/>
          <w:sz w:val="28"/>
          <w:szCs w:val="28"/>
          <w:lang w:val="uk-UA"/>
        </w:rPr>
        <w:t>забезпечення</w:t>
      </w:r>
      <w:r w:rsidR="009B31CF">
        <w:rPr>
          <w:b w:val="0"/>
          <w:sz w:val="28"/>
          <w:szCs w:val="28"/>
          <w:lang w:val="uk-UA"/>
        </w:rPr>
        <w:t xml:space="preserve"> </w:t>
      </w:r>
      <w:r w:rsidRPr="0096343C">
        <w:rPr>
          <w:b w:val="0"/>
          <w:sz w:val="28"/>
          <w:szCs w:val="28"/>
          <w:lang w:val="uk-UA"/>
        </w:rPr>
        <w:t>стабільного</w:t>
      </w:r>
      <w:r w:rsidR="009B31CF">
        <w:rPr>
          <w:b w:val="0"/>
          <w:sz w:val="28"/>
          <w:szCs w:val="28"/>
          <w:lang w:val="uk-UA"/>
        </w:rPr>
        <w:t xml:space="preserve"> </w:t>
      </w:r>
      <w:r w:rsidRPr="0096343C">
        <w:rPr>
          <w:b w:val="0"/>
          <w:sz w:val="28"/>
          <w:szCs w:val="28"/>
          <w:lang w:val="uk-UA"/>
        </w:rPr>
        <w:t>наповнення</w:t>
      </w:r>
      <w:r w:rsidR="009B31CF">
        <w:rPr>
          <w:b w:val="0"/>
          <w:sz w:val="28"/>
          <w:szCs w:val="28"/>
          <w:lang w:val="uk-UA"/>
        </w:rPr>
        <w:t xml:space="preserve"> </w:t>
      </w:r>
      <w:r w:rsidRPr="0096343C">
        <w:rPr>
          <w:b w:val="0"/>
          <w:sz w:val="28"/>
          <w:szCs w:val="28"/>
          <w:lang w:val="uk-UA"/>
        </w:rPr>
        <w:t>дохідної частини селищного бюджету</w:t>
      </w:r>
      <w:r w:rsidRPr="0096343C">
        <w:rPr>
          <w:b w:val="0"/>
          <w:bCs/>
          <w:sz w:val="28"/>
          <w:szCs w:val="28"/>
          <w:lang w:val="uk-UA"/>
        </w:rPr>
        <w:t>,</w:t>
      </w:r>
      <w:r w:rsidRPr="0096343C">
        <w:rPr>
          <w:b w:val="0"/>
          <w:bCs/>
          <w:sz w:val="28"/>
          <w:lang w:val="uk-UA"/>
        </w:rPr>
        <w:t xml:space="preserve"> керуючись </w:t>
      </w:r>
      <w:r w:rsidR="00186E0F">
        <w:rPr>
          <w:b w:val="0"/>
          <w:bCs/>
          <w:sz w:val="28"/>
          <w:lang w:val="uk-UA"/>
        </w:rPr>
        <w:t>ст. 29</w:t>
      </w:r>
      <w:r w:rsidRPr="0096343C">
        <w:rPr>
          <w:b w:val="0"/>
          <w:bCs/>
          <w:sz w:val="28"/>
          <w:lang w:val="uk-UA"/>
        </w:rPr>
        <w:t xml:space="preserve"> Закону України «Про місцеве самоврядування в Україні», </w:t>
      </w:r>
      <w:r w:rsidR="00EF4B44" w:rsidRPr="00EF4B44">
        <w:rPr>
          <w:b w:val="0"/>
          <w:sz w:val="28"/>
          <w:szCs w:val="28"/>
          <w:lang w:val="uk-UA"/>
        </w:rPr>
        <w:t>виконавчий комітет вирішив</w:t>
      </w:r>
      <w:r w:rsidRPr="00EF4B44">
        <w:rPr>
          <w:b w:val="0"/>
          <w:bCs/>
          <w:sz w:val="28"/>
          <w:lang w:val="uk-UA"/>
        </w:rPr>
        <w:t>:</w:t>
      </w:r>
    </w:p>
    <w:p w:rsidR="0096343C" w:rsidRDefault="009751AD" w:rsidP="00272D19">
      <w:pPr>
        <w:pStyle w:val="af2"/>
        <w:tabs>
          <w:tab w:val="left" w:pos="8789"/>
        </w:tabs>
        <w:ind w:right="-58" w:firstLine="709"/>
        <w:jc w:val="both"/>
        <w:rPr>
          <w:b w:val="0"/>
          <w:sz w:val="28"/>
          <w:szCs w:val="28"/>
          <w:lang w:val="uk-UA"/>
        </w:rPr>
      </w:pPr>
      <w:r>
        <w:rPr>
          <w:b w:val="0"/>
          <w:bCs/>
          <w:sz w:val="28"/>
          <w:lang w:val="uk-UA"/>
        </w:rPr>
        <w:t xml:space="preserve">1. </w:t>
      </w:r>
      <w:r w:rsidR="0096343C" w:rsidRPr="00806182">
        <w:rPr>
          <w:b w:val="0"/>
          <w:spacing w:val="-3"/>
          <w:sz w:val="28"/>
          <w:szCs w:val="28"/>
          <w:lang w:val="uk-UA"/>
        </w:rPr>
        <w:t xml:space="preserve">Внести зміни до рішення </w:t>
      </w:r>
      <w:r w:rsidRPr="009751AD">
        <w:rPr>
          <w:b w:val="0"/>
          <w:sz w:val="28"/>
          <w:szCs w:val="28"/>
          <w:lang w:val="uk-UA"/>
        </w:rPr>
        <w:t xml:space="preserve">виконавчого комітету селищної ради </w:t>
      </w:r>
      <w:r w:rsidR="00A72821">
        <w:rPr>
          <w:b w:val="0"/>
          <w:sz w:val="28"/>
          <w:szCs w:val="28"/>
          <w:lang w:val="uk-UA"/>
        </w:rPr>
        <w:t xml:space="preserve">                    </w:t>
      </w:r>
      <w:r w:rsidRPr="009751AD">
        <w:rPr>
          <w:b w:val="0"/>
          <w:sz w:val="28"/>
          <w:szCs w:val="28"/>
          <w:lang w:val="uk-UA"/>
        </w:rPr>
        <w:t>від 23.11.2021 року № 377-24/VIII «Про погодження Програми управління майном комунальної власності</w:t>
      </w:r>
      <w:r w:rsidR="00A72821">
        <w:rPr>
          <w:b w:val="0"/>
          <w:sz w:val="28"/>
          <w:szCs w:val="28"/>
          <w:lang w:val="uk-UA"/>
        </w:rPr>
        <w:t xml:space="preserve"> </w:t>
      </w:r>
      <w:r w:rsidR="00A72821" w:rsidRPr="00A72821">
        <w:rPr>
          <w:b w:val="0"/>
          <w:sz w:val="28"/>
          <w:szCs w:val="28"/>
          <w:lang w:val="uk-UA"/>
        </w:rPr>
        <w:t>Козелецької селищної ради на 2022-2024 роки»</w:t>
      </w:r>
      <w:r w:rsidR="00272D19">
        <w:rPr>
          <w:b w:val="0"/>
          <w:bCs/>
          <w:sz w:val="28"/>
          <w:lang w:val="uk-UA"/>
        </w:rPr>
        <w:t xml:space="preserve">, </w:t>
      </w:r>
      <w:r w:rsidR="0096343C" w:rsidRPr="00806182">
        <w:rPr>
          <w:b w:val="0"/>
          <w:sz w:val="28"/>
          <w:szCs w:val="28"/>
          <w:lang w:val="uk-UA"/>
        </w:rPr>
        <w:t>а саме</w:t>
      </w:r>
      <w:r w:rsidR="007E5442" w:rsidRPr="00806182">
        <w:rPr>
          <w:b w:val="0"/>
          <w:sz w:val="28"/>
          <w:szCs w:val="28"/>
          <w:lang w:val="uk-UA"/>
        </w:rPr>
        <w:t xml:space="preserve">: пункт 2 </w:t>
      </w:r>
      <w:r w:rsidR="0096343C" w:rsidRPr="00806182">
        <w:rPr>
          <w:b w:val="0"/>
          <w:sz w:val="28"/>
          <w:szCs w:val="28"/>
          <w:lang w:val="uk-UA"/>
        </w:rPr>
        <w:t xml:space="preserve">додатку до рішення викласти в </w:t>
      </w:r>
      <w:r w:rsidR="00856975">
        <w:rPr>
          <w:b w:val="0"/>
          <w:sz w:val="28"/>
          <w:szCs w:val="28"/>
          <w:lang w:val="uk-UA"/>
        </w:rPr>
        <w:t>новій редакції (додається)</w:t>
      </w:r>
      <w:r w:rsidR="002B5488">
        <w:rPr>
          <w:b w:val="0"/>
          <w:sz w:val="28"/>
          <w:szCs w:val="28"/>
          <w:lang w:val="uk-UA"/>
        </w:rPr>
        <w:t>.</w:t>
      </w:r>
    </w:p>
    <w:p w:rsidR="002B5488" w:rsidRDefault="002B5488" w:rsidP="002B5488">
      <w:pPr>
        <w:pStyle w:val="af2"/>
        <w:ind w:right="-58" w:firstLine="708"/>
        <w:jc w:val="both"/>
        <w:rPr>
          <w:b w:val="0"/>
          <w:bCs/>
          <w:sz w:val="28"/>
          <w:lang w:val="uk-UA"/>
        </w:rPr>
      </w:pPr>
      <w:r w:rsidRPr="0096343C">
        <w:rPr>
          <w:b w:val="0"/>
          <w:bCs/>
          <w:sz w:val="28"/>
          <w:lang w:val="uk-UA"/>
        </w:rPr>
        <w:t>2. Фінансовому управлінню селищної ради передбачити кошти на фінансування заходів Програми, які планується реалізувати в 2022-2024 роках.</w:t>
      </w:r>
    </w:p>
    <w:p w:rsidR="002B5488" w:rsidRPr="00C907EE" w:rsidRDefault="002B5488" w:rsidP="002B5488">
      <w:pPr>
        <w:ind w:right="1" w:firstLine="708"/>
        <w:jc w:val="both"/>
        <w:rPr>
          <w:color w:val="000000" w:themeColor="text1"/>
          <w:sz w:val="28"/>
          <w:szCs w:val="28"/>
        </w:rPr>
      </w:pPr>
      <w:r w:rsidRPr="00C907EE">
        <w:rPr>
          <w:bCs/>
          <w:color w:val="000000" w:themeColor="text1"/>
          <w:sz w:val="28"/>
          <w:szCs w:val="28"/>
          <w:lang w:eastAsia="uk-UA"/>
        </w:rPr>
        <w:t xml:space="preserve">3. </w:t>
      </w:r>
      <w:r w:rsidR="009D433D">
        <w:rPr>
          <w:bCs/>
          <w:sz w:val="28"/>
          <w:szCs w:val="28"/>
        </w:rPr>
        <w:t xml:space="preserve">Контроль за виконанням рішення покласти на заступника </w:t>
      </w:r>
      <w:r w:rsidR="009D433D">
        <w:rPr>
          <w:sz w:val="28"/>
          <w:szCs w:val="28"/>
        </w:rPr>
        <w:t>селищного голови з питань будівництва, ЖКГ та комунальної власності Моцьора В.В</w:t>
      </w:r>
      <w:r w:rsidRPr="00CC494D">
        <w:rPr>
          <w:sz w:val="28"/>
          <w:szCs w:val="28"/>
        </w:rPr>
        <w:t>.</w:t>
      </w:r>
    </w:p>
    <w:p w:rsidR="002B5488" w:rsidRPr="0082237F" w:rsidRDefault="002B5488" w:rsidP="002B5488">
      <w:pPr>
        <w:ind w:right="1" w:firstLine="709"/>
        <w:jc w:val="both"/>
        <w:rPr>
          <w:color w:val="000000" w:themeColor="text1"/>
          <w:sz w:val="28"/>
          <w:szCs w:val="28"/>
        </w:rPr>
      </w:pPr>
    </w:p>
    <w:p w:rsidR="002B5488" w:rsidRPr="0082237F" w:rsidRDefault="002B5488" w:rsidP="002B5488">
      <w:pPr>
        <w:ind w:right="1"/>
        <w:jc w:val="both"/>
        <w:rPr>
          <w:color w:val="000000" w:themeColor="text1"/>
          <w:sz w:val="28"/>
          <w:szCs w:val="28"/>
        </w:rPr>
      </w:pPr>
    </w:p>
    <w:p w:rsidR="002B5488" w:rsidRPr="00D05B9E" w:rsidRDefault="002B5488" w:rsidP="002B5488">
      <w:pPr>
        <w:rPr>
          <w:sz w:val="28"/>
          <w:szCs w:val="28"/>
        </w:rPr>
      </w:pPr>
      <w:r w:rsidRPr="00D05B9E">
        <w:rPr>
          <w:sz w:val="28"/>
          <w:szCs w:val="28"/>
        </w:rPr>
        <w:t>Селищний голова</w:t>
      </w:r>
      <w:r w:rsidRPr="00D05B9E">
        <w:rPr>
          <w:sz w:val="28"/>
          <w:szCs w:val="28"/>
        </w:rPr>
        <w:tab/>
      </w:r>
      <w:r w:rsidRPr="00D05B9E">
        <w:rPr>
          <w:sz w:val="28"/>
          <w:szCs w:val="28"/>
        </w:rPr>
        <w:tab/>
      </w:r>
      <w:r w:rsidRPr="00D05B9E">
        <w:rPr>
          <w:sz w:val="28"/>
          <w:szCs w:val="28"/>
        </w:rPr>
        <w:tab/>
      </w:r>
      <w:r w:rsidRPr="00D05B9E">
        <w:rPr>
          <w:sz w:val="28"/>
          <w:szCs w:val="28"/>
        </w:rPr>
        <w:tab/>
      </w:r>
      <w:r>
        <w:rPr>
          <w:sz w:val="28"/>
          <w:szCs w:val="28"/>
        </w:rPr>
        <w:t xml:space="preserve">                         </w:t>
      </w:r>
      <w:r w:rsidRPr="00D05B9E">
        <w:rPr>
          <w:sz w:val="28"/>
          <w:szCs w:val="28"/>
        </w:rPr>
        <w:t>Валентин БРИГИНЕЦЬ</w:t>
      </w:r>
    </w:p>
    <w:p w:rsidR="0064227B" w:rsidRDefault="0064227B" w:rsidP="0096343C">
      <w:pPr>
        <w:pStyle w:val="af4"/>
        <w:ind w:left="851"/>
        <w:rPr>
          <w:sz w:val="28"/>
          <w:szCs w:val="28"/>
          <w:lang w:val="uk-UA"/>
        </w:rPr>
      </w:pPr>
    </w:p>
    <w:p w:rsidR="0064227B" w:rsidRDefault="0064227B" w:rsidP="0096343C">
      <w:pPr>
        <w:pStyle w:val="af4"/>
        <w:ind w:left="851"/>
        <w:rPr>
          <w:sz w:val="28"/>
          <w:szCs w:val="28"/>
          <w:lang w:val="uk-UA"/>
        </w:rPr>
      </w:pPr>
    </w:p>
    <w:p w:rsidR="0064227B" w:rsidRDefault="0064227B" w:rsidP="0096343C">
      <w:pPr>
        <w:pStyle w:val="af4"/>
        <w:ind w:left="851"/>
        <w:rPr>
          <w:sz w:val="28"/>
          <w:szCs w:val="28"/>
          <w:lang w:val="uk-UA"/>
        </w:rPr>
      </w:pPr>
    </w:p>
    <w:p w:rsidR="0064227B" w:rsidRDefault="0064227B" w:rsidP="0096343C">
      <w:pPr>
        <w:pStyle w:val="af4"/>
        <w:ind w:left="851"/>
        <w:rPr>
          <w:sz w:val="28"/>
          <w:szCs w:val="28"/>
          <w:lang w:val="uk-UA"/>
        </w:rPr>
      </w:pPr>
    </w:p>
    <w:p w:rsidR="0064227B" w:rsidRDefault="0064227B" w:rsidP="0096343C">
      <w:pPr>
        <w:pStyle w:val="af4"/>
        <w:ind w:left="851"/>
        <w:rPr>
          <w:sz w:val="28"/>
          <w:szCs w:val="28"/>
          <w:lang w:val="uk-UA"/>
        </w:rPr>
      </w:pPr>
    </w:p>
    <w:p w:rsidR="008662CD" w:rsidRDefault="008662CD" w:rsidP="004312D2">
      <w:pPr>
        <w:ind w:left="5760"/>
        <w:jc w:val="right"/>
        <w:outlineLvl w:val="1"/>
        <w:rPr>
          <w:bCs/>
          <w:sz w:val="28"/>
          <w:szCs w:val="28"/>
        </w:rPr>
        <w:sectPr w:rsidR="008662CD" w:rsidSect="00ED66D7">
          <w:type w:val="continuous"/>
          <w:pgSz w:w="11906" w:h="16838"/>
          <w:pgMar w:top="851" w:right="926" w:bottom="1418" w:left="1418" w:header="709" w:footer="709" w:gutter="0"/>
          <w:pgNumType w:start="1"/>
          <w:cols w:space="720"/>
          <w:docGrid w:linePitch="360"/>
        </w:sectPr>
      </w:pPr>
    </w:p>
    <w:p w:rsidR="004312D2" w:rsidRPr="0098601A" w:rsidRDefault="004312D2" w:rsidP="004312D2">
      <w:pPr>
        <w:ind w:left="5760"/>
        <w:jc w:val="right"/>
        <w:outlineLvl w:val="1"/>
        <w:rPr>
          <w:bCs/>
          <w:sz w:val="28"/>
          <w:szCs w:val="28"/>
        </w:rPr>
      </w:pPr>
      <w:r w:rsidRPr="0098601A">
        <w:rPr>
          <w:bCs/>
          <w:sz w:val="28"/>
          <w:szCs w:val="28"/>
        </w:rPr>
        <w:lastRenderedPageBreak/>
        <w:t xml:space="preserve">Додаток </w:t>
      </w:r>
    </w:p>
    <w:p w:rsidR="004312D2" w:rsidRDefault="004312D2" w:rsidP="004312D2">
      <w:pPr>
        <w:tabs>
          <w:tab w:val="left" w:pos="6270"/>
          <w:tab w:val="right" w:pos="9781"/>
        </w:tabs>
        <w:ind w:left="5103" w:right="-1"/>
        <w:jc w:val="right"/>
        <w:outlineLvl w:val="1"/>
        <w:rPr>
          <w:sz w:val="28"/>
          <w:szCs w:val="28"/>
        </w:rPr>
      </w:pPr>
      <w:r w:rsidRPr="0098601A">
        <w:rPr>
          <w:bCs/>
          <w:sz w:val="28"/>
          <w:szCs w:val="28"/>
        </w:rPr>
        <w:t xml:space="preserve">до </w:t>
      </w:r>
      <w:r>
        <w:rPr>
          <w:sz w:val="28"/>
          <w:szCs w:val="28"/>
        </w:rPr>
        <w:t xml:space="preserve">рішення </w:t>
      </w:r>
      <w:r w:rsidRPr="0098601A">
        <w:rPr>
          <w:sz w:val="28"/>
          <w:szCs w:val="28"/>
        </w:rPr>
        <w:t>виконавчого комітету</w:t>
      </w:r>
    </w:p>
    <w:p w:rsidR="004312D2" w:rsidRDefault="004312D2" w:rsidP="004312D2">
      <w:pPr>
        <w:tabs>
          <w:tab w:val="left" w:pos="6270"/>
          <w:tab w:val="right" w:pos="9781"/>
        </w:tabs>
        <w:ind w:left="5103" w:right="-1"/>
        <w:jc w:val="right"/>
        <w:outlineLvl w:val="1"/>
        <w:rPr>
          <w:sz w:val="28"/>
          <w:szCs w:val="28"/>
        </w:rPr>
      </w:pPr>
      <w:r>
        <w:rPr>
          <w:sz w:val="28"/>
          <w:szCs w:val="28"/>
        </w:rPr>
        <w:t xml:space="preserve">Козелецької </w:t>
      </w:r>
      <w:r w:rsidRPr="0098601A">
        <w:rPr>
          <w:sz w:val="28"/>
          <w:szCs w:val="28"/>
        </w:rPr>
        <w:t>селищної ради</w:t>
      </w:r>
    </w:p>
    <w:p w:rsidR="004312D2" w:rsidRPr="0098601A" w:rsidRDefault="00096791" w:rsidP="004312D2">
      <w:pPr>
        <w:tabs>
          <w:tab w:val="left" w:pos="6270"/>
          <w:tab w:val="right" w:pos="9781"/>
        </w:tabs>
        <w:ind w:left="5103" w:right="-1"/>
        <w:jc w:val="right"/>
        <w:outlineLvl w:val="1"/>
        <w:rPr>
          <w:sz w:val="28"/>
          <w:szCs w:val="28"/>
        </w:rPr>
      </w:pPr>
      <w:r>
        <w:rPr>
          <w:sz w:val="28"/>
          <w:szCs w:val="28"/>
        </w:rPr>
        <w:t>від 24</w:t>
      </w:r>
      <w:r w:rsidR="004312D2" w:rsidRPr="0098601A">
        <w:rPr>
          <w:sz w:val="28"/>
          <w:szCs w:val="28"/>
        </w:rPr>
        <w:t xml:space="preserve"> </w:t>
      </w:r>
      <w:r>
        <w:rPr>
          <w:sz w:val="28"/>
          <w:szCs w:val="28"/>
        </w:rPr>
        <w:t>жовтня</w:t>
      </w:r>
      <w:r w:rsidR="004312D2" w:rsidRPr="0098601A">
        <w:rPr>
          <w:sz w:val="28"/>
          <w:szCs w:val="28"/>
        </w:rPr>
        <w:t xml:space="preserve"> 202</w:t>
      </w:r>
      <w:r>
        <w:rPr>
          <w:sz w:val="28"/>
          <w:szCs w:val="28"/>
        </w:rPr>
        <w:t>3</w:t>
      </w:r>
      <w:r w:rsidR="004312D2" w:rsidRPr="0098601A">
        <w:rPr>
          <w:sz w:val="28"/>
          <w:szCs w:val="28"/>
        </w:rPr>
        <w:t xml:space="preserve"> року </w:t>
      </w:r>
    </w:p>
    <w:p w:rsidR="004312D2" w:rsidRDefault="004312D2" w:rsidP="004312D2">
      <w:pPr>
        <w:ind w:left="5760" w:right="-1"/>
        <w:jc w:val="right"/>
        <w:rPr>
          <w:rFonts w:eastAsia="Calibri"/>
          <w:bCs/>
          <w:sz w:val="28"/>
          <w:szCs w:val="28"/>
          <w:lang w:eastAsia="en-US"/>
        </w:rPr>
      </w:pPr>
      <w:r w:rsidRPr="0098601A">
        <w:rPr>
          <w:sz w:val="28"/>
          <w:szCs w:val="28"/>
        </w:rPr>
        <w:t>№</w:t>
      </w:r>
      <w:r w:rsidR="00222696">
        <w:rPr>
          <w:sz w:val="28"/>
          <w:szCs w:val="28"/>
        </w:rPr>
        <w:t xml:space="preserve"> 1520</w:t>
      </w:r>
      <w:r w:rsidR="00096791">
        <w:rPr>
          <w:sz w:val="28"/>
          <w:szCs w:val="28"/>
        </w:rPr>
        <w:t>-68</w:t>
      </w:r>
      <w:r w:rsidRPr="0098601A">
        <w:rPr>
          <w:rFonts w:eastAsia="Calibri"/>
          <w:bCs/>
          <w:sz w:val="28"/>
          <w:szCs w:val="28"/>
          <w:lang w:eastAsia="en-US"/>
        </w:rPr>
        <w:t>VIII</w:t>
      </w:r>
    </w:p>
    <w:p w:rsidR="008662CD" w:rsidRPr="001148BD" w:rsidRDefault="008662CD" w:rsidP="008662CD">
      <w:pPr>
        <w:pStyle w:val="TableParagraph"/>
        <w:spacing w:before="1" w:line="261" w:lineRule="auto"/>
        <w:ind w:left="145" w:right="127" w:hanging="145"/>
        <w:jc w:val="center"/>
        <w:rPr>
          <w:rFonts w:eastAsiaTheme="minorHAnsi"/>
          <w:sz w:val="28"/>
          <w:szCs w:val="28"/>
        </w:rPr>
      </w:pPr>
    </w:p>
    <w:tbl>
      <w:tblPr>
        <w:tblStyle w:val="TableNormal"/>
        <w:tblW w:w="14747"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6"/>
        <w:gridCol w:w="1988"/>
        <w:gridCol w:w="1830"/>
        <w:gridCol w:w="1289"/>
        <w:gridCol w:w="1417"/>
        <w:gridCol w:w="1843"/>
        <w:gridCol w:w="1134"/>
        <w:gridCol w:w="1134"/>
        <w:gridCol w:w="1134"/>
        <w:gridCol w:w="2552"/>
      </w:tblGrid>
      <w:tr w:rsidR="008662CD" w:rsidRPr="008662CD" w:rsidTr="001A6AD2">
        <w:trPr>
          <w:trHeight w:val="1020"/>
        </w:trPr>
        <w:tc>
          <w:tcPr>
            <w:tcW w:w="426" w:type="dxa"/>
            <w:vMerge w:val="restart"/>
            <w:vAlign w:val="center"/>
          </w:tcPr>
          <w:p w:rsidR="0096343C" w:rsidRPr="008662CD" w:rsidRDefault="0096343C" w:rsidP="008662CD">
            <w:pPr>
              <w:pStyle w:val="TableParagraph"/>
              <w:spacing w:before="1" w:line="261" w:lineRule="auto"/>
              <w:ind w:left="145" w:right="127" w:hanging="145"/>
              <w:jc w:val="center"/>
              <w:rPr>
                <w:rFonts w:ascii="Times New Roman" w:hAnsi="Times New Roman" w:cs="Times New Roman"/>
                <w:b/>
                <w:sz w:val="24"/>
                <w:szCs w:val="24"/>
              </w:rPr>
            </w:pPr>
            <w:r w:rsidRPr="008662CD">
              <w:rPr>
                <w:rFonts w:ascii="Times New Roman" w:hAnsi="Times New Roman" w:cs="Times New Roman"/>
                <w:b/>
                <w:sz w:val="24"/>
                <w:szCs w:val="24"/>
              </w:rPr>
              <w:t>№</w:t>
            </w:r>
          </w:p>
        </w:tc>
        <w:tc>
          <w:tcPr>
            <w:tcW w:w="1988" w:type="dxa"/>
            <w:vMerge w:val="restart"/>
            <w:vAlign w:val="center"/>
          </w:tcPr>
          <w:p w:rsidR="0096343C" w:rsidRPr="008662CD" w:rsidRDefault="0096343C" w:rsidP="00140F94">
            <w:pPr>
              <w:pStyle w:val="TableParagraph"/>
              <w:spacing w:before="1" w:line="261" w:lineRule="auto"/>
              <w:ind w:left="145" w:right="127"/>
              <w:jc w:val="center"/>
              <w:rPr>
                <w:rFonts w:ascii="Times New Roman" w:hAnsi="Times New Roman" w:cs="Times New Roman"/>
                <w:b/>
                <w:sz w:val="24"/>
                <w:szCs w:val="24"/>
              </w:rPr>
            </w:pPr>
            <w:r w:rsidRPr="008662CD">
              <w:rPr>
                <w:rFonts w:ascii="Times New Roman" w:hAnsi="Times New Roman" w:cs="Times New Roman"/>
                <w:b/>
                <w:sz w:val="24"/>
                <w:szCs w:val="24"/>
              </w:rPr>
              <w:t>Назва</w:t>
            </w:r>
            <w:r w:rsidR="008662CD" w:rsidRPr="008662CD">
              <w:rPr>
                <w:rFonts w:ascii="Times New Roman" w:hAnsi="Times New Roman" w:cs="Times New Roman"/>
                <w:b/>
                <w:sz w:val="24"/>
                <w:szCs w:val="24"/>
              </w:rPr>
              <w:t xml:space="preserve"> </w:t>
            </w:r>
            <w:r w:rsidRPr="008662CD">
              <w:rPr>
                <w:rFonts w:ascii="Times New Roman" w:hAnsi="Times New Roman" w:cs="Times New Roman"/>
                <w:b/>
                <w:sz w:val="24"/>
                <w:szCs w:val="24"/>
              </w:rPr>
              <w:t>напряму діяльності</w:t>
            </w:r>
            <w:r w:rsidR="008662CD" w:rsidRPr="008662CD">
              <w:rPr>
                <w:rFonts w:ascii="Times New Roman" w:hAnsi="Times New Roman" w:cs="Times New Roman"/>
                <w:b/>
                <w:sz w:val="24"/>
                <w:szCs w:val="24"/>
              </w:rPr>
              <w:t xml:space="preserve"> </w:t>
            </w:r>
            <w:r w:rsidRPr="008662CD">
              <w:rPr>
                <w:rFonts w:ascii="Times New Roman" w:hAnsi="Times New Roman" w:cs="Times New Roman"/>
                <w:b/>
                <w:sz w:val="24"/>
                <w:szCs w:val="24"/>
              </w:rPr>
              <w:t>(пріоритетні</w:t>
            </w:r>
            <w:r w:rsidR="008662CD" w:rsidRPr="008662CD">
              <w:rPr>
                <w:rFonts w:ascii="Times New Roman" w:hAnsi="Times New Roman" w:cs="Times New Roman"/>
                <w:b/>
                <w:sz w:val="24"/>
                <w:szCs w:val="24"/>
              </w:rPr>
              <w:t xml:space="preserve"> </w:t>
            </w:r>
            <w:r w:rsidRPr="008662CD">
              <w:rPr>
                <w:rFonts w:ascii="Times New Roman" w:hAnsi="Times New Roman" w:cs="Times New Roman"/>
                <w:b/>
                <w:sz w:val="24"/>
                <w:szCs w:val="24"/>
              </w:rPr>
              <w:t>завдання)</w:t>
            </w:r>
          </w:p>
        </w:tc>
        <w:tc>
          <w:tcPr>
            <w:tcW w:w="1830" w:type="dxa"/>
            <w:vMerge w:val="restart"/>
            <w:vAlign w:val="center"/>
          </w:tcPr>
          <w:p w:rsidR="0096343C" w:rsidRPr="008662CD" w:rsidRDefault="0096343C" w:rsidP="00140F94">
            <w:pPr>
              <w:pStyle w:val="TableParagraph"/>
              <w:spacing w:before="1" w:line="261" w:lineRule="auto"/>
              <w:ind w:left="145" w:right="127" w:hanging="3"/>
              <w:jc w:val="center"/>
              <w:rPr>
                <w:rFonts w:ascii="Times New Roman" w:hAnsi="Times New Roman" w:cs="Times New Roman"/>
                <w:b/>
                <w:sz w:val="24"/>
                <w:szCs w:val="24"/>
              </w:rPr>
            </w:pPr>
            <w:r w:rsidRPr="008662CD">
              <w:rPr>
                <w:rFonts w:ascii="Times New Roman" w:hAnsi="Times New Roman" w:cs="Times New Roman"/>
                <w:b/>
                <w:sz w:val="24"/>
                <w:szCs w:val="24"/>
              </w:rPr>
              <w:t>Перелік</w:t>
            </w:r>
            <w:r w:rsidR="008662CD" w:rsidRPr="008662CD">
              <w:rPr>
                <w:rFonts w:ascii="Times New Roman" w:hAnsi="Times New Roman" w:cs="Times New Roman"/>
                <w:b/>
                <w:sz w:val="24"/>
                <w:szCs w:val="24"/>
              </w:rPr>
              <w:t xml:space="preserve"> </w:t>
            </w:r>
            <w:r w:rsidRPr="008662CD">
              <w:rPr>
                <w:rFonts w:ascii="Times New Roman" w:hAnsi="Times New Roman" w:cs="Times New Roman"/>
                <w:b/>
                <w:sz w:val="24"/>
                <w:szCs w:val="24"/>
              </w:rPr>
              <w:t>заходів</w:t>
            </w:r>
            <w:r w:rsidR="008662CD" w:rsidRPr="008662CD">
              <w:rPr>
                <w:rFonts w:ascii="Times New Roman" w:hAnsi="Times New Roman" w:cs="Times New Roman"/>
                <w:b/>
                <w:sz w:val="24"/>
                <w:szCs w:val="24"/>
              </w:rPr>
              <w:t xml:space="preserve"> </w:t>
            </w:r>
            <w:r w:rsidRPr="008662CD">
              <w:rPr>
                <w:rFonts w:ascii="Times New Roman" w:hAnsi="Times New Roman" w:cs="Times New Roman"/>
                <w:b/>
                <w:sz w:val="24"/>
                <w:szCs w:val="24"/>
              </w:rPr>
              <w:t>Програми</w:t>
            </w:r>
          </w:p>
        </w:tc>
        <w:tc>
          <w:tcPr>
            <w:tcW w:w="1289" w:type="dxa"/>
            <w:vMerge w:val="restart"/>
            <w:vAlign w:val="center"/>
          </w:tcPr>
          <w:p w:rsidR="00140F94" w:rsidRPr="00140F94" w:rsidRDefault="0096343C" w:rsidP="00140F94">
            <w:pPr>
              <w:pStyle w:val="TableParagraph"/>
              <w:spacing w:before="1" w:line="261" w:lineRule="auto"/>
              <w:ind w:left="145" w:right="127" w:firstLine="10"/>
              <w:jc w:val="center"/>
              <w:rPr>
                <w:rFonts w:ascii="Times New Roman" w:hAnsi="Times New Roman" w:cs="Times New Roman"/>
                <w:b/>
                <w:sz w:val="24"/>
                <w:szCs w:val="24"/>
                <w:lang w:val="ru-RU"/>
              </w:rPr>
            </w:pPr>
            <w:r w:rsidRPr="008662CD">
              <w:rPr>
                <w:rFonts w:ascii="Times New Roman" w:hAnsi="Times New Roman" w:cs="Times New Roman"/>
                <w:b/>
                <w:sz w:val="24"/>
                <w:szCs w:val="24"/>
              </w:rPr>
              <w:t>Строки</w:t>
            </w:r>
            <w:r w:rsidR="008662CD" w:rsidRPr="008662CD">
              <w:rPr>
                <w:rFonts w:ascii="Times New Roman" w:hAnsi="Times New Roman" w:cs="Times New Roman"/>
                <w:b/>
                <w:sz w:val="24"/>
                <w:szCs w:val="24"/>
              </w:rPr>
              <w:t xml:space="preserve"> </w:t>
            </w:r>
            <w:r w:rsidRPr="008662CD">
              <w:rPr>
                <w:rFonts w:ascii="Times New Roman" w:hAnsi="Times New Roman" w:cs="Times New Roman"/>
                <w:b/>
                <w:sz w:val="24"/>
                <w:szCs w:val="24"/>
              </w:rPr>
              <w:t>викона</w:t>
            </w:r>
            <w:r w:rsidR="00140F94">
              <w:rPr>
                <w:rFonts w:ascii="Times New Roman" w:hAnsi="Times New Roman" w:cs="Times New Roman"/>
                <w:b/>
                <w:sz w:val="24"/>
                <w:szCs w:val="24"/>
                <w:lang w:val="ru-RU"/>
              </w:rPr>
              <w:t>-</w:t>
            </w:r>
          </w:p>
          <w:p w:rsidR="0096343C" w:rsidRPr="008662CD" w:rsidRDefault="0096343C" w:rsidP="008662CD">
            <w:pPr>
              <w:pStyle w:val="TableParagraph"/>
              <w:spacing w:before="1" w:line="261" w:lineRule="auto"/>
              <w:ind w:left="145" w:right="127" w:hanging="145"/>
              <w:jc w:val="center"/>
              <w:rPr>
                <w:rFonts w:ascii="Times New Roman" w:hAnsi="Times New Roman" w:cs="Times New Roman"/>
                <w:b/>
                <w:sz w:val="24"/>
                <w:szCs w:val="24"/>
              </w:rPr>
            </w:pPr>
            <w:r w:rsidRPr="008662CD">
              <w:rPr>
                <w:rFonts w:ascii="Times New Roman" w:hAnsi="Times New Roman" w:cs="Times New Roman"/>
                <w:b/>
                <w:sz w:val="24"/>
                <w:szCs w:val="24"/>
              </w:rPr>
              <w:t>ння</w:t>
            </w:r>
            <w:r w:rsidR="008662CD" w:rsidRPr="008662CD">
              <w:rPr>
                <w:rFonts w:ascii="Times New Roman" w:hAnsi="Times New Roman" w:cs="Times New Roman"/>
                <w:b/>
                <w:sz w:val="24"/>
                <w:szCs w:val="24"/>
              </w:rPr>
              <w:t xml:space="preserve"> </w:t>
            </w:r>
            <w:r w:rsidRPr="008662CD">
              <w:rPr>
                <w:rFonts w:ascii="Times New Roman" w:hAnsi="Times New Roman" w:cs="Times New Roman"/>
                <w:b/>
                <w:sz w:val="24"/>
                <w:szCs w:val="24"/>
              </w:rPr>
              <w:t>заходу</w:t>
            </w:r>
          </w:p>
        </w:tc>
        <w:tc>
          <w:tcPr>
            <w:tcW w:w="1417" w:type="dxa"/>
            <w:vMerge w:val="restart"/>
            <w:vAlign w:val="center"/>
          </w:tcPr>
          <w:p w:rsidR="0096343C" w:rsidRPr="008662CD" w:rsidRDefault="0096343C" w:rsidP="008662CD">
            <w:pPr>
              <w:pStyle w:val="TableParagraph"/>
              <w:spacing w:before="1" w:line="261" w:lineRule="auto"/>
              <w:ind w:left="145" w:right="127" w:hanging="145"/>
              <w:jc w:val="center"/>
              <w:rPr>
                <w:rFonts w:ascii="Times New Roman" w:hAnsi="Times New Roman" w:cs="Times New Roman"/>
                <w:b/>
                <w:sz w:val="24"/>
                <w:szCs w:val="24"/>
              </w:rPr>
            </w:pPr>
            <w:r w:rsidRPr="008662CD">
              <w:rPr>
                <w:rFonts w:ascii="Times New Roman" w:hAnsi="Times New Roman" w:cs="Times New Roman"/>
                <w:b/>
                <w:sz w:val="24"/>
                <w:szCs w:val="24"/>
              </w:rPr>
              <w:t>Виконавці</w:t>
            </w:r>
          </w:p>
        </w:tc>
        <w:tc>
          <w:tcPr>
            <w:tcW w:w="1843" w:type="dxa"/>
            <w:vMerge w:val="restart"/>
            <w:vAlign w:val="center"/>
          </w:tcPr>
          <w:p w:rsidR="0096343C" w:rsidRPr="008662CD" w:rsidRDefault="0096343C" w:rsidP="00140F94">
            <w:pPr>
              <w:pStyle w:val="TableParagraph"/>
              <w:spacing w:before="1" w:line="261" w:lineRule="auto"/>
              <w:ind w:left="145" w:right="127" w:hanging="3"/>
              <w:jc w:val="center"/>
              <w:rPr>
                <w:rFonts w:ascii="Times New Roman" w:hAnsi="Times New Roman" w:cs="Times New Roman"/>
                <w:b/>
                <w:sz w:val="24"/>
                <w:szCs w:val="24"/>
              </w:rPr>
            </w:pPr>
            <w:r w:rsidRPr="008662CD">
              <w:rPr>
                <w:rFonts w:ascii="Times New Roman" w:hAnsi="Times New Roman" w:cs="Times New Roman"/>
                <w:b/>
                <w:sz w:val="24"/>
                <w:szCs w:val="24"/>
              </w:rPr>
              <w:t>Джерела</w:t>
            </w:r>
            <w:r w:rsidR="008662CD" w:rsidRPr="008662CD">
              <w:rPr>
                <w:rFonts w:ascii="Times New Roman" w:hAnsi="Times New Roman" w:cs="Times New Roman"/>
                <w:b/>
                <w:sz w:val="24"/>
                <w:szCs w:val="24"/>
              </w:rPr>
              <w:t xml:space="preserve"> </w:t>
            </w:r>
            <w:r w:rsidRPr="008662CD">
              <w:rPr>
                <w:rFonts w:ascii="Times New Roman" w:hAnsi="Times New Roman" w:cs="Times New Roman"/>
                <w:b/>
                <w:sz w:val="24"/>
                <w:szCs w:val="24"/>
              </w:rPr>
              <w:t>фінансування</w:t>
            </w:r>
          </w:p>
        </w:tc>
        <w:tc>
          <w:tcPr>
            <w:tcW w:w="3402" w:type="dxa"/>
            <w:gridSpan w:val="3"/>
            <w:vAlign w:val="center"/>
          </w:tcPr>
          <w:p w:rsidR="0096343C" w:rsidRPr="008662CD" w:rsidRDefault="008662CD" w:rsidP="008662CD">
            <w:pPr>
              <w:pStyle w:val="TableParagraph"/>
              <w:spacing w:before="1" w:line="261" w:lineRule="auto"/>
              <w:ind w:left="145" w:right="127" w:hanging="145"/>
              <w:jc w:val="center"/>
              <w:rPr>
                <w:rFonts w:ascii="Times New Roman" w:hAnsi="Times New Roman" w:cs="Times New Roman"/>
                <w:b/>
                <w:sz w:val="24"/>
                <w:szCs w:val="24"/>
                <w:lang w:val="ru-RU"/>
              </w:rPr>
            </w:pPr>
            <w:r w:rsidRPr="008662CD">
              <w:rPr>
                <w:rFonts w:ascii="Times New Roman" w:hAnsi="Times New Roman" w:cs="Times New Roman"/>
                <w:b/>
                <w:sz w:val="24"/>
                <w:szCs w:val="24"/>
                <w:lang w:val="ru-RU"/>
              </w:rPr>
              <w:t xml:space="preserve">Орієнтовні обсяги фінансових ресурсів, </w:t>
            </w:r>
            <w:r w:rsidR="00140F94">
              <w:rPr>
                <w:rFonts w:ascii="Times New Roman" w:hAnsi="Times New Roman" w:cs="Times New Roman"/>
                <w:b/>
                <w:sz w:val="24"/>
                <w:szCs w:val="24"/>
                <w:lang w:val="ru-RU"/>
              </w:rPr>
              <w:t xml:space="preserve">         </w:t>
            </w:r>
            <w:r w:rsidRPr="008662CD">
              <w:rPr>
                <w:rFonts w:ascii="Times New Roman" w:hAnsi="Times New Roman" w:cs="Times New Roman"/>
                <w:b/>
                <w:sz w:val="24"/>
                <w:szCs w:val="24"/>
                <w:lang w:val="ru-RU"/>
              </w:rPr>
              <w:t>тис. грн.</w:t>
            </w:r>
          </w:p>
        </w:tc>
        <w:tc>
          <w:tcPr>
            <w:tcW w:w="2552" w:type="dxa"/>
            <w:vMerge w:val="restart"/>
            <w:vAlign w:val="center"/>
          </w:tcPr>
          <w:p w:rsidR="0096343C" w:rsidRPr="008662CD" w:rsidRDefault="0096343C" w:rsidP="00140F94">
            <w:pPr>
              <w:pStyle w:val="TableParagraph"/>
              <w:spacing w:before="1" w:line="261" w:lineRule="auto"/>
              <w:ind w:left="145" w:right="127" w:hanging="4"/>
              <w:jc w:val="center"/>
              <w:rPr>
                <w:rFonts w:ascii="Times New Roman" w:hAnsi="Times New Roman" w:cs="Times New Roman"/>
                <w:b/>
                <w:sz w:val="24"/>
                <w:szCs w:val="24"/>
              </w:rPr>
            </w:pPr>
            <w:r w:rsidRPr="008662CD">
              <w:rPr>
                <w:rFonts w:ascii="Times New Roman" w:hAnsi="Times New Roman" w:cs="Times New Roman"/>
                <w:b/>
                <w:sz w:val="24"/>
                <w:szCs w:val="24"/>
              </w:rPr>
              <w:t>Очікувані</w:t>
            </w:r>
            <w:r w:rsidR="008662CD">
              <w:rPr>
                <w:rFonts w:ascii="Times New Roman" w:hAnsi="Times New Roman" w:cs="Times New Roman"/>
                <w:b/>
                <w:sz w:val="24"/>
                <w:szCs w:val="24"/>
              </w:rPr>
              <w:t xml:space="preserve"> </w:t>
            </w:r>
            <w:r w:rsidRPr="008662CD">
              <w:rPr>
                <w:rFonts w:ascii="Times New Roman" w:hAnsi="Times New Roman" w:cs="Times New Roman"/>
                <w:b/>
                <w:sz w:val="24"/>
                <w:szCs w:val="24"/>
              </w:rPr>
              <w:t>результати</w:t>
            </w:r>
          </w:p>
        </w:tc>
      </w:tr>
      <w:tr w:rsidR="008662CD" w:rsidRPr="008662CD" w:rsidTr="001A6AD2">
        <w:trPr>
          <w:trHeight w:val="186"/>
        </w:trPr>
        <w:tc>
          <w:tcPr>
            <w:tcW w:w="426" w:type="dxa"/>
            <w:vMerge/>
            <w:tcBorders>
              <w:top w:val="nil"/>
            </w:tcBorders>
            <w:vAlign w:val="center"/>
          </w:tcPr>
          <w:p w:rsidR="0096343C" w:rsidRPr="008662CD" w:rsidRDefault="0096343C" w:rsidP="008662CD">
            <w:pPr>
              <w:pStyle w:val="TableParagraph"/>
              <w:spacing w:before="1" w:line="261" w:lineRule="auto"/>
              <w:ind w:left="145" w:right="127" w:hanging="145"/>
              <w:jc w:val="center"/>
              <w:rPr>
                <w:rFonts w:ascii="Times New Roman" w:hAnsi="Times New Roman" w:cs="Times New Roman"/>
                <w:sz w:val="24"/>
                <w:szCs w:val="24"/>
              </w:rPr>
            </w:pPr>
          </w:p>
        </w:tc>
        <w:tc>
          <w:tcPr>
            <w:tcW w:w="1988" w:type="dxa"/>
            <w:vMerge/>
            <w:tcBorders>
              <w:top w:val="nil"/>
            </w:tcBorders>
            <w:vAlign w:val="center"/>
          </w:tcPr>
          <w:p w:rsidR="0096343C" w:rsidRPr="008662CD" w:rsidRDefault="0096343C" w:rsidP="008662CD">
            <w:pPr>
              <w:pStyle w:val="TableParagraph"/>
              <w:spacing w:before="1" w:line="261" w:lineRule="auto"/>
              <w:ind w:left="145" w:right="127" w:hanging="145"/>
              <w:jc w:val="center"/>
              <w:rPr>
                <w:rFonts w:ascii="Times New Roman" w:hAnsi="Times New Roman" w:cs="Times New Roman"/>
                <w:sz w:val="24"/>
                <w:szCs w:val="24"/>
              </w:rPr>
            </w:pPr>
          </w:p>
        </w:tc>
        <w:tc>
          <w:tcPr>
            <w:tcW w:w="1830" w:type="dxa"/>
            <w:vMerge/>
            <w:tcBorders>
              <w:top w:val="nil"/>
            </w:tcBorders>
            <w:vAlign w:val="center"/>
          </w:tcPr>
          <w:p w:rsidR="0096343C" w:rsidRPr="008662CD" w:rsidRDefault="0096343C" w:rsidP="008662CD">
            <w:pPr>
              <w:pStyle w:val="TableParagraph"/>
              <w:spacing w:before="1" w:line="261" w:lineRule="auto"/>
              <w:ind w:left="145" w:right="127" w:hanging="145"/>
              <w:jc w:val="center"/>
              <w:rPr>
                <w:rFonts w:ascii="Times New Roman" w:hAnsi="Times New Roman" w:cs="Times New Roman"/>
                <w:sz w:val="24"/>
                <w:szCs w:val="24"/>
              </w:rPr>
            </w:pPr>
          </w:p>
        </w:tc>
        <w:tc>
          <w:tcPr>
            <w:tcW w:w="1289" w:type="dxa"/>
            <w:vMerge/>
            <w:tcBorders>
              <w:top w:val="nil"/>
            </w:tcBorders>
            <w:vAlign w:val="center"/>
          </w:tcPr>
          <w:p w:rsidR="0096343C" w:rsidRPr="008662CD" w:rsidRDefault="0096343C" w:rsidP="008662CD">
            <w:pPr>
              <w:pStyle w:val="TableParagraph"/>
              <w:spacing w:before="1" w:line="261" w:lineRule="auto"/>
              <w:ind w:left="145" w:right="127" w:hanging="145"/>
              <w:jc w:val="center"/>
              <w:rPr>
                <w:rFonts w:ascii="Times New Roman" w:hAnsi="Times New Roman" w:cs="Times New Roman"/>
                <w:sz w:val="24"/>
                <w:szCs w:val="24"/>
              </w:rPr>
            </w:pPr>
          </w:p>
        </w:tc>
        <w:tc>
          <w:tcPr>
            <w:tcW w:w="1417" w:type="dxa"/>
            <w:vMerge/>
            <w:tcBorders>
              <w:top w:val="nil"/>
            </w:tcBorders>
            <w:vAlign w:val="center"/>
          </w:tcPr>
          <w:p w:rsidR="0096343C" w:rsidRPr="008662CD" w:rsidRDefault="0096343C" w:rsidP="008662CD">
            <w:pPr>
              <w:pStyle w:val="TableParagraph"/>
              <w:spacing w:before="1" w:line="261" w:lineRule="auto"/>
              <w:ind w:left="145" w:right="127" w:hanging="145"/>
              <w:jc w:val="center"/>
              <w:rPr>
                <w:rFonts w:ascii="Times New Roman" w:hAnsi="Times New Roman" w:cs="Times New Roman"/>
                <w:sz w:val="24"/>
                <w:szCs w:val="24"/>
              </w:rPr>
            </w:pPr>
          </w:p>
        </w:tc>
        <w:tc>
          <w:tcPr>
            <w:tcW w:w="1843" w:type="dxa"/>
            <w:vMerge/>
            <w:tcBorders>
              <w:top w:val="nil"/>
            </w:tcBorders>
            <w:vAlign w:val="center"/>
          </w:tcPr>
          <w:p w:rsidR="0096343C" w:rsidRPr="008662CD" w:rsidRDefault="0096343C" w:rsidP="008662CD">
            <w:pPr>
              <w:pStyle w:val="TableParagraph"/>
              <w:spacing w:before="1" w:line="261" w:lineRule="auto"/>
              <w:ind w:left="145" w:right="127" w:hanging="145"/>
              <w:jc w:val="center"/>
              <w:rPr>
                <w:rFonts w:ascii="Times New Roman" w:hAnsi="Times New Roman" w:cs="Times New Roman"/>
                <w:sz w:val="24"/>
                <w:szCs w:val="24"/>
              </w:rPr>
            </w:pPr>
          </w:p>
        </w:tc>
        <w:tc>
          <w:tcPr>
            <w:tcW w:w="1134" w:type="dxa"/>
            <w:vAlign w:val="center"/>
          </w:tcPr>
          <w:p w:rsidR="0096343C" w:rsidRPr="006C4FDF" w:rsidRDefault="0096343C" w:rsidP="008662CD">
            <w:pPr>
              <w:pStyle w:val="TableParagraph"/>
              <w:spacing w:before="1" w:line="261" w:lineRule="auto"/>
              <w:ind w:left="145" w:right="127" w:hanging="145"/>
              <w:jc w:val="center"/>
              <w:rPr>
                <w:rFonts w:ascii="Times New Roman" w:hAnsi="Times New Roman" w:cs="Times New Roman"/>
                <w:b/>
                <w:sz w:val="24"/>
                <w:szCs w:val="24"/>
              </w:rPr>
            </w:pPr>
            <w:r w:rsidRPr="006C4FDF">
              <w:rPr>
                <w:rFonts w:ascii="Times New Roman" w:hAnsi="Times New Roman" w:cs="Times New Roman"/>
                <w:b/>
                <w:sz w:val="24"/>
                <w:szCs w:val="24"/>
              </w:rPr>
              <w:t>2022</w:t>
            </w:r>
          </w:p>
        </w:tc>
        <w:tc>
          <w:tcPr>
            <w:tcW w:w="1134" w:type="dxa"/>
            <w:vAlign w:val="center"/>
          </w:tcPr>
          <w:p w:rsidR="0096343C" w:rsidRPr="006C4FDF" w:rsidRDefault="0096343C" w:rsidP="008662CD">
            <w:pPr>
              <w:pStyle w:val="TableParagraph"/>
              <w:spacing w:before="1" w:line="261" w:lineRule="auto"/>
              <w:ind w:left="145" w:right="127" w:hanging="145"/>
              <w:jc w:val="center"/>
              <w:rPr>
                <w:rFonts w:ascii="Times New Roman" w:hAnsi="Times New Roman" w:cs="Times New Roman"/>
                <w:b/>
                <w:sz w:val="24"/>
                <w:szCs w:val="24"/>
              </w:rPr>
            </w:pPr>
            <w:r w:rsidRPr="006C4FDF">
              <w:rPr>
                <w:rFonts w:ascii="Times New Roman" w:hAnsi="Times New Roman" w:cs="Times New Roman"/>
                <w:b/>
                <w:sz w:val="24"/>
                <w:szCs w:val="24"/>
              </w:rPr>
              <w:t>2023</w:t>
            </w:r>
          </w:p>
        </w:tc>
        <w:tc>
          <w:tcPr>
            <w:tcW w:w="1134" w:type="dxa"/>
            <w:vAlign w:val="center"/>
          </w:tcPr>
          <w:p w:rsidR="0096343C" w:rsidRPr="006C4FDF" w:rsidRDefault="0096343C" w:rsidP="008662CD">
            <w:pPr>
              <w:pStyle w:val="TableParagraph"/>
              <w:spacing w:before="1" w:line="261" w:lineRule="auto"/>
              <w:ind w:left="145" w:right="127" w:hanging="145"/>
              <w:jc w:val="center"/>
              <w:rPr>
                <w:rFonts w:ascii="Times New Roman" w:hAnsi="Times New Roman" w:cs="Times New Roman"/>
                <w:b/>
                <w:sz w:val="24"/>
                <w:szCs w:val="24"/>
              </w:rPr>
            </w:pPr>
            <w:r w:rsidRPr="006C4FDF">
              <w:rPr>
                <w:rFonts w:ascii="Times New Roman" w:hAnsi="Times New Roman" w:cs="Times New Roman"/>
                <w:b/>
                <w:sz w:val="24"/>
                <w:szCs w:val="24"/>
              </w:rPr>
              <w:t>2024</w:t>
            </w:r>
          </w:p>
        </w:tc>
        <w:tc>
          <w:tcPr>
            <w:tcW w:w="2552" w:type="dxa"/>
            <w:vMerge/>
            <w:tcBorders>
              <w:top w:val="nil"/>
            </w:tcBorders>
            <w:vAlign w:val="center"/>
          </w:tcPr>
          <w:p w:rsidR="0096343C" w:rsidRPr="008662CD" w:rsidRDefault="0096343C" w:rsidP="008662CD">
            <w:pPr>
              <w:pStyle w:val="TableParagraph"/>
              <w:spacing w:before="1" w:line="261" w:lineRule="auto"/>
              <w:ind w:left="145" w:right="127" w:hanging="145"/>
              <w:jc w:val="center"/>
              <w:rPr>
                <w:rFonts w:ascii="Times New Roman" w:hAnsi="Times New Roman" w:cs="Times New Roman"/>
                <w:sz w:val="24"/>
                <w:szCs w:val="24"/>
              </w:rPr>
            </w:pPr>
          </w:p>
        </w:tc>
      </w:tr>
      <w:tr w:rsidR="008662CD" w:rsidRPr="008662CD" w:rsidTr="001A6AD2">
        <w:trPr>
          <w:trHeight w:val="274"/>
        </w:trPr>
        <w:tc>
          <w:tcPr>
            <w:tcW w:w="426"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1</w:t>
            </w:r>
          </w:p>
        </w:tc>
        <w:tc>
          <w:tcPr>
            <w:tcW w:w="1988"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2</w:t>
            </w:r>
          </w:p>
        </w:tc>
        <w:tc>
          <w:tcPr>
            <w:tcW w:w="1830"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3</w:t>
            </w:r>
          </w:p>
        </w:tc>
        <w:tc>
          <w:tcPr>
            <w:tcW w:w="1289"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4</w:t>
            </w:r>
          </w:p>
        </w:tc>
        <w:tc>
          <w:tcPr>
            <w:tcW w:w="1417"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5</w:t>
            </w:r>
          </w:p>
        </w:tc>
        <w:tc>
          <w:tcPr>
            <w:tcW w:w="1843"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6</w:t>
            </w:r>
          </w:p>
        </w:tc>
        <w:tc>
          <w:tcPr>
            <w:tcW w:w="1134"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7</w:t>
            </w:r>
          </w:p>
        </w:tc>
        <w:tc>
          <w:tcPr>
            <w:tcW w:w="1134"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8</w:t>
            </w:r>
          </w:p>
        </w:tc>
        <w:tc>
          <w:tcPr>
            <w:tcW w:w="1134"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9</w:t>
            </w:r>
          </w:p>
        </w:tc>
        <w:tc>
          <w:tcPr>
            <w:tcW w:w="2552" w:type="dxa"/>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sz w:val="20"/>
                <w:szCs w:val="20"/>
              </w:rPr>
            </w:pPr>
            <w:r w:rsidRPr="00140F94">
              <w:rPr>
                <w:rFonts w:ascii="Times New Roman" w:hAnsi="Times New Roman" w:cs="Times New Roman"/>
                <w:sz w:val="20"/>
                <w:szCs w:val="20"/>
              </w:rPr>
              <w:t>10</w:t>
            </w:r>
          </w:p>
        </w:tc>
      </w:tr>
      <w:tr w:rsidR="0096343C" w:rsidRPr="008662CD" w:rsidTr="001A6AD2">
        <w:trPr>
          <w:trHeight w:val="406"/>
        </w:trPr>
        <w:tc>
          <w:tcPr>
            <w:tcW w:w="14747" w:type="dxa"/>
            <w:gridSpan w:val="10"/>
            <w:vAlign w:val="center"/>
          </w:tcPr>
          <w:p w:rsidR="0096343C" w:rsidRPr="00140F94" w:rsidRDefault="0096343C" w:rsidP="00140F94">
            <w:pPr>
              <w:pStyle w:val="TableParagraph"/>
              <w:spacing w:before="1" w:line="261" w:lineRule="auto"/>
              <w:ind w:left="145" w:right="127" w:hanging="145"/>
              <w:jc w:val="center"/>
              <w:rPr>
                <w:rFonts w:ascii="Times New Roman" w:hAnsi="Times New Roman" w:cs="Times New Roman"/>
                <w:b/>
                <w:sz w:val="24"/>
                <w:szCs w:val="24"/>
                <w:lang w:val="ru-RU"/>
              </w:rPr>
            </w:pPr>
            <w:r w:rsidRPr="00140F94">
              <w:rPr>
                <w:rFonts w:ascii="Times New Roman" w:hAnsi="Times New Roman" w:cs="Times New Roman"/>
                <w:b/>
                <w:sz w:val="24"/>
                <w:szCs w:val="24"/>
                <w:lang w:val="ru-RU"/>
              </w:rPr>
              <w:t>2.</w:t>
            </w:r>
            <w:r w:rsidR="00140F94" w:rsidRPr="00140F94">
              <w:rPr>
                <w:rFonts w:ascii="Times New Roman" w:hAnsi="Times New Roman" w:cs="Times New Roman"/>
                <w:b/>
                <w:sz w:val="24"/>
                <w:szCs w:val="24"/>
                <w:lang w:val="ru-RU"/>
              </w:rPr>
              <w:t xml:space="preserve"> </w:t>
            </w:r>
            <w:r w:rsidRPr="00140F94">
              <w:rPr>
                <w:rFonts w:ascii="Times New Roman" w:hAnsi="Times New Roman" w:cs="Times New Roman"/>
                <w:b/>
                <w:sz w:val="24"/>
                <w:szCs w:val="24"/>
                <w:lang w:val="ru-RU"/>
              </w:rPr>
              <w:t>Утримання</w:t>
            </w:r>
            <w:r w:rsidR="00140F94" w:rsidRPr="00140F94">
              <w:rPr>
                <w:rFonts w:ascii="Times New Roman" w:hAnsi="Times New Roman" w:cs="Times New Roman"/>
                <w:b/>
                <w:sz w:val="24"/>
                <w:szCs w:val="24"/>
                <w:lang w:val="ru-RU"/>
              </w:rPr>
              <w:t xml:space="preserve"> </w:t>
            </w:r>
            <w:r w:rsidRPr="00140F94">
              <w:rPr>
                <w:rFonts w:ascii="Times New Roman" w:hAnsi="Times New Roman" w:cs="Times New Roman"/>
                <w:b/>
                <w:sz w:val="24"/>
                <w:szCs w:val="24"/>
                <w:lang w:val="ru-RU"/>
              </w:rPr>
              <w:t>майна</w:t>
            </w:r>
            <w:r w:rsidR="00140F94" w:rsidRPr="00140F94">
              <w:rPr>
                <w:rFonts w:ascii="Times New Roman" w:hAnsi="Times New Roman" w:cs="Times New Roman"/>
                <w:b/>
                <w:sz w:val="24"/>
                <w:szCs w:val="24"/>
                <w:lang w:val="ru-RU"/>
              </w:rPr>
              <w:t xml:space="preserve"> </w:t>
            </w:r>
            <w:r w:rsidRPr="00140F94">
              <w:rPr>
                <w:rFonts w:ascii="Times New Roman" w:hAnsi="Times New Roman" w:cs="Times New Roman"/>
                <w:b/>
                <w:sz w:val="24"/>
                <w:szCs w:val="24"/>
                <w:lang w:val="ru-RU"/>
              </w:rPr>
              <w:t>комунальної</w:t>
            </w:r>
            <w:r w:rsidR="00140F94" w:rsidRPr="00140F94">
              <w:rPr>
                <w:rFonts w:ascii="Times New Roman" w:hAnsi="Times New Roman" w:cs="Times New Roman"/>
                <w:b/>
                <w:sz w:val="24"/>
                <w:szCs w:val="24"/>
                <w:lang w:val="ru-RU"/>
              </w:rPr>
              <w:t xml:space="preserve"> </w:t>
            </w:r>
            <w:r w:rsidRPr="00140F94">
              <w:rPr>
                <w:rFonts w:ascii="Times New Roman" w:hAnsi="Times New Roman" w:cs="Times New Roman"/>
                <w:b/>
                <w:sz w:val="24"/>
                <w:szCs w:val="24"/>
                <w:lang w:val="ru-RU"/>
              </w:rPr>
              <w:t>власності</w:t>
            </w:r>
          </w:p>
        </w:tc>
      </w:tr>
      <w:tr w:rsidR="008662CD" w:rsidRPr="008662CD" w:rsidTr="001A6AD2">
        <w:trPr>
          <w:trHeight w:val="1031"/>
        </w:trPr>
        <w:tc>
          <w:tcPr>
            <w:tcW w:w="426" w:type="dxa"/>
          </w:tcPr>
          <w:p w:rsidR="0096343C" w:rsidRPr="001A6AD2" w:rsidRDefault="001A6AD2" w:rsidP="00100667">
            <w:pPr>
              <w:pStyle w:val="TableParagraph"/>
              <w:spacing w:before="1"/>
              <w:ind w:left="145" w:right="127" w:hanging="14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88" w:type="dxa"/>
          </w:tcPr>
          <w:p w:rsidR="0096343C" w:rsidRPr="001A6AD2" w:rsidRDefault="0096343C" w:rsidP="00100667">
            <w:pPr>
              <w:pStyle w:val="TableParagraph"/>
              <w:spacing w:before="1"/>
              <w:ind w:left="145" w:right="127"/>
              <w:rPr>
                <w:rFonts w:ascii="Times New Roman" w:hAnsi="Times New Roman" w:cs="Times New Roman"/>
                <w:sz w:val="24"/>
                <w:szCs w:val="24"/>
                <w:lang w:val="ru-RU"/>
              </w:rPr>
            </w:pPr>
            <w:r w:rsidRPr="001A6AD2">
              <w:rPr>
                <w:rFonts w:ascii="Times New Roman" w:hAnsi="Times New Roman" w:cs="Times New Roman"/>
                <w:sz w:val="24"/>
                <w:szCs w:val="24"/>
                <w:lang w:val="ru-RU"/>
              </w:rPr>
              <w:t>Утрима</w:t>
            </w:r>
            <w:r w:rsidR="001A6AD2">
              <w:rPr>
                <w:rFonts w:ascii="Times New Roman" w:hAnsi="Times New Roman" w:cs="Times New Roman"/>
                <w:sz w:val="24"/>
                <w:szCs w:val="24"/>
                <w:lang w:val="ru-RU"/>
              </w:rPr>
              <w:t>н</w:t>
            </w:r>
            <w:r w:rsidRPr="001A6AD2">
              <w:rPr>
                <w:rFonts w:ascii="Times New Roman" w:hAnsi="Times New Roman" w:cs="Times New Roman"/>
                <w:sz w:val="24"/>
                <w:szCs w:val="24"/>
                <w:lang w:val="ru-RU"/>
              </w:rPr>
              <w:t>ня</w:t>
            </w:r>
            <w:r w:rsidR="001A6AD2">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майна комунальної</w:t>
            </w:r>
            <w:r w:rsidR="001A6AD2">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власності</w:t>
            </w:r>
          </w:p>
        </w:tc>
        <w:tc>
          <w:tcPr>
            <w:tcW w:w="1830" w:type="dxa"/>
          </w:tcPr>
          <w:p w:rsidR="0096343C" w:rsidRPr="001A6AD2" w:rsidRDefault="0096343C" w:rsidP="00100667">
            <w:pPr>
              <w:pStyle w:val="TableParagraph"/>
              <w:spacing w:before="1"/>
              <w:ind w:left="145" w:right="127" w:hanging="7"/>
              <w:rPr>
                <w:rFonts w:ascii="Times New Roman" w:hAnsi="Times New Roman" w:cs="Times New Roman"/>
                <w:sz w:val="24"/>
                <w:szCs w:val="24"/>
                <w:lang w:val="ru-RU"/>
              </w:rPr>
            </w:pPr>
            <w:r w:rsidRPr="001A6AD2">
              <w:rPr>
                <w:rFonts w:ascii="Times New Roman" w:hAnsi="Times New Roman" w:cs="Times New Roman"/>
                <w:sz w:val="24"/>
                <w:szCs w:val="24"/>
                <w:lang w:val="ru-RU"/>
              </w:rPr>
              <w:t>Виготовлення</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технічної</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документації</w:t>
            </w:r>
            <w:r w:rsidR="00100667">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(проведення</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поточної</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 xml:space="preserve">технічної </w:t>
            </w:r>
            <w:r w:rsidR="00750769">
              <w:rPr>
                <w:rFonts w:ascii="Times New Roman" w:hAnsi="Times New Roman" w:cs="Times New Roman"/>
                <w:sz w:val="24"/>
                <w:szCs w:val="24"/>
                <w:lang w:val="ru-RU"/>
              </w:rPr>
              <w:t>інвентаризації і</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виготовлення</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технічних</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паспортів)</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та</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довідок характеристик нерухомого</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майна</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комунальної</w:t>
            </w:r>
            <w:r w:rsidR="00E9012A">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власності.</w:t>
            </w:r>
          </w:p>
        </w:tc>
        <w:tc>
          <w:tcPr>
            <w:tcW w:w="1289" w:type="dxa"/>
          </w:tcPr>
          <w:p w:rsidR="0096343C" w:rsidRPr="001A6AD2" w:rsidRDefault="0096343C" w:rsidP="00100667">
            <w:pPr>
              <w:pStyle w:val="TableParagraph"/>
              <w:spacing w:before="1"/>
              <w:ind w:left="145" w:right="127" w:firstLine="6"/>
              <w:jc w:val="center"/>
              <w:rPr>
                <w:rFonts w:ascii="Times New Roman" w:hAnsi="Times New Roman" w:cs="Times New Roman"/>
                <w:sz w:val="24"/>
                <w:szCs w:val="24"/>
                <w:lang w:val="ru-RU"/>
              </w:rPr>
            </w:pPr>
            <w:r w:rsidRPr="001A6AD2">
              <w:rPr>
                <w:rFonts w:ascii="Times New Roman" w:hAnsi="Times New Roman" w:cs="Times New Roman"/>
                <w:sz w:val="24"/>
                <w:szCs w:val="24"/>
                <w:lang w:val="ru-RU"/>
              </w:rPr>
              <w:t>Щороку</w:t>
            </w:r>
          </w:p>
        </w:tc>
        <w:tc>
          <w:tcPr>
            <w:tcW w:w="1417" w:type="dxa"/>
          </w:tcPr>
          <w:p w:rsidR="0096343C" w:rsidRPr="008662CD" w:rsidRDefault="0096343C" w:rsidP="00100667">
            <w:pPr>
              <w:jc w:val="center"/>
              <w:rPr>
                <w:rFonts w:ascii="Times New Roman" w:hAnsi="Times New Roman" w:cs="Times New Roman"/>
                <w:sz w:val="24"/>
                <w:szCs w:val="24"/>
                <w:lang w:val="uk-UA"/>
              </w:rPr>
            </w:pPr>
            <w:r w:rsidRPr="008662CD">
              <w:rPr>
                <w:rFonts w:ascii="Times New Roman" w:hAnsi="Times New Roman" w:cs="Times New Roman"/>
                <w:sz w:val="24"/>
                <w:szCs w:val="24"/>
                <w:lang w:val="uk-UA"/>
              </w:rPr>
              <w:t>Козелецька селищна рада</w:t>
            </w:r>
          </w:p>
        </w:tc>
        <w:tc>
          <w:tcPr>
            <w:tcW w:w="1843" w:type="dxa"/>
          </w:tcPr>
          <w:p w:rsidR="0096343C" w:rsidRPr="00140F94" w:rsidRDefault="006C4FDF" w:rsidP="00100667">
            <w:pPr>
              <w:pStyle w:val="TableParagraph"/>
              <w:spacing w:before="1"/>
              <w:ind w:left="145" w:right="127" w:hanging="145"/>
              <w:jc w:val="center"/>
              <w:rPr>
                <w:rFonts w:ascii="Times New Roman" w:hAnsi="Times New Roman" w:cs="Times New Roman"/>
                <w:sz w:val="24"/>
                <w:szCs w:val="24"/>
                <w:lang w:val="ru-RU"/>
              </w:rPr>
            </w:pPr>
            <w:r>
              <w:rPr>
                <w:rFonts w:ascii="Times New Roman" w:hAnsi="Times New Roman" w:cs="Times New Roman"/>
                <w:sz w:val="24"/>
                <w:szCs w:val="24"/>
                <w:lang w:val="ru-RU"/>
              </w:rPr>
              <w:t>Селищний бюджет, інші кошти,</w:t>
            </w:r>
            <w:r w:rsidR="0096343C" w:rsidRPr="00140F94">
              <w:rPr>
                <w:rFonts w:ascii="Times New Roman" w:hAnsi="Times New Roman" w:cs="Times New Roman"/>
                <w:sz w:val="24"/>
                <w:szCs w:val="24"/>
                <w:lang w:val="ru-RU"/>
              </w:rPr>
              <w:t xml:space="preserve"> </w:t>
            </w:r>
            <w:r w:rsidR="00EE6DDE">
              <w:rPr>
                <w:rFonts w:ascii="Times New Roman" w:hAnsi="Times New Roman" w:cs="Times New Roman"/>
                <w:sz w:val="24"/>
                <w:szCs w:val="24"/>
                <w:lang w:val="ru-RU"/>
              </w:rPr>
              <w:t xml:space="preserve">          </w:t>
            </w:r>
            <w:r w:rsidR="0096343C" w:rsidRPr="00140F94">
              <w:rPr>
                <w:rFonts w:ascii="Times New Roman" w:hAnsi="Times New Roman" w:cs="Times New Roman"/>
                <w:sz w:val="24"/>
                <w:szCs w:val="24"/>
                <w:lang w:val="ru-RU"/>
              </w:rPr>
              <w:t>не заборонені законодавст</w:t>
            </w:r>
            <w:r>
              <w:rPr>
                <w:rFonts w:ascii="Times New Roman" w:hAnsi="Times New Roman" w:cs="Times New Roman"/>
                <w:sz w:val="24"/>
                <w:szCs w:val="24"/>
                <w:lang w:val="ru-RU"/>
              </w:rPr>
              <w:t>-</w:t>
            </w:r>
            <w:r w:rsidR="0096343C" w:rsidRPr="00140F94">
              <w:rPr>
                <w:rFonts w:ascii="Times New Roman" w:hAnsi="Times New Roman" w:cs="Times New Roman"/>
                <w:sz w:val="24"/>
                <w:szCs w:val="24"/>
                <w:lang w:val="ru-RU"/>
              </w:rPr>
              <w:t>вом</w:t>
            </w:r>
          </w:p>
        </w:tc>
        <w:tc>
          <w:tcPr>
            <w:tcW w:w="1134" w:type="dxa"/>
          </w:tcPr>
          <w:p w:rsidR="0096343C" w:rsidRPr="00140F94" w:rsidRDefault="0096343C" w:rsidP="00100667">
            <w:pPr>
              <w:pStyle w:val="TableParagraph"/>
              <w:spacing w:before="1"/>
              <w:ind w:left="145" w:right="127" w:hanging="145"/>
              <w:jc w:val="center"/>
              <w:rPr>
                <w:rFonts w:ascii="Times New Roman" w:hAnsi="Times New Roman" w:cs="Times New Roman"/>
                <w:sz w:val="24"/>
                <w:szCs w:val="24"/>
                <w:lang w:val="ru-RU"/>
              </w:rPr>
            </w:pPr>
            <w:r w:rsidRPr="00140F94">
              <w:rPr>
                <w:rFonts w:ascii="Times New Roman" w:hAnsi="Times New Roman" w:cs="Times New Roman"/>
                <w:sz w:val="24"/>
                <w:szCs w:val="24"/>
                <w:lang w:val="ru-RU"/>
              </w:rPr>
              <w:t>100,0</w:t>
            </w:r>
          </w:p>
        </w:tc>
        <w:tc>
          <w:tcPr>
            <w:tcW w:w="1134" w:type="dxa"/>
          </w:tcPr>
          <w:p w:rsidR="0096343C" w:rsidRPr="00140F94" w:rsidRDefault="0096343C" w:rsidP="00100667">
            <w:pPr>
              <w:pStyle w:val="TableParagraph"/>
              <w:spacing w:before="1"/>
              <w:ind w:left="145" w:right="127" w:hanging="145"/>
              <w:jc w:val="center"/>
              <w:rPr>
                <w:rFonts w:ascii="Times New Roman" w:hAnsi="Times New Roman" w:cs="Times New Roman"/>
                <w:sz w:val="24"/>
                <w:szCs w:val="24"/>
                <w:lang w:val="ru-RU"/>
              </w:rPr>
            </w:pPr>
            <w:r w:rsidRPr="00140F94">
              <w:rPr>
                <w:rFonts w:ascii="Times New Roman" w:hAnsi="Times New Roman" w:cs="Times New Roman"/>
                <w:sz w:val="24"/>
                <w:szCs w:val="24"/>
                <w:lang w:val="ru-RU"/>
              </w:rPr>
              <w:t>130,0</w:t>
            </w:r>
          </w:p>
        </w:tc>
        <w:tc>
          <w:tcPr>
            <w:tcW w:w="1134" w:type="dxa"/>
          </w:tcPr>
          <w:p w:rsidR="0096343C" w:rsidRPr="00140F94" w:rsidRDefault="0096343C" w:rsidP="00100667">
            <w:pPr>
              <w:pStyle w:val="TableParagraph"/>
              <w:spacing w:before="1"/>
              <w:ind w:left="145" w:right="127" w:hanging="145"/>
              <w:jc w:val="center"/>
              <w:rPr>
                <w:rFonts w:ascii="Times New Roman" w:hAnsi="Times New Roman" w:cs="Times New Roman"/>
                <w:sz w:val="24"/>
                <w:szCs w:val="24"/>
                <w:lang w:val="ru-RU"/>
              </w:rPr>
            </w:pPr>
            <w:r w:rsidRPr="00140F94">
              <w:rPr>
                <w:rFonts w:ascii="Times New Roman" w:hAnsi="Times New Roman" w:cs="Times New Roman"/>
                <w:sz w:val="24"/>
                <w:szCs w:val="24"/>
                <w:lang w:val="ru-RU"/>
              </w:rPr>
              <w:t>100,0</w:t>
            </w:r>
          </w:p>
        </w:tc>
        <w:tc>
          <w:tcPr>
            <w:tcW w:w="2552" w:type="dxa"/>
          </w:tcPr>
          <w:p w:rsidR="0096343C" w:rsidRPr="00140F94" w:rsidRDefault="0096343C" w:rsidP="00EE6DDE">
            <w:pPr>
              <w:pStyle w:val="TableParagraph"/>
              <w:spacing w:before="1"/>
              <w:ind w:left="145" w:right="127" w:hanging="7"/>
              <w:rPr>
                <w:rFonts w:ascii="Times New Roman" w:hAnsi="Times New Roman" w:cs="Times New Roman"/>
                <w:sz w:val="24"/>
                <w:szCs w:val="24"/>
                <w:lang w:val="ru-RU"/>
              </w:rPr>
            </w:pPr>
            <w:r w:rsidRPr="00140F94">
              <w:rPr>
                <w:rFonts w:ascii="Times New Roman" w:hAnsi="Times New Roman" w:cs="Times New Roman"/>
                <w:sz w:val="24"/>
                <w:szCs w:val="24"/>
                <w:lang w:val="ru-RU"/>
              </w:rPr>
              <w:t>Отримання</w:t>
            </w:r>
            <w:r w:rsidR="006C4FDF">
              <w:rPr>
                <w:rFonts w:ascii="Times New Roman" w:hAnsi="Times New Roman" w:cs="Times New Roman"/>
                <w:sz w:val="24"/>
                <w:szCs w:val="24"/>
                <w:lang w:val="ru-RU"/>
              </w:rPr>
              <w:t xml:space="preserve"> </w:t>
            </w:r>
            <w:r w:rsidRPr="00140F94">
              <w:rPr>
                <w:rFonts w:ascii="Times New Roman" w:hAnsi="Times New Roman" w:cs="Times New Roman"/>
                <w:sz w:val="24"/>
                <w:szCs w:val="24"/>
                <w:lang w:val="ru-RU"/>
              </w:rPr>
              <w:t>правовстановлюючихдокументів</w:t>
            </w:r>
          </w:p>
        </w:tc>
      </w:tr>
      <w:tr w:rsidR="008662CD" w:rsidRPr="008662CD" w:rsidTr="001A6AD2">
        <w:trPr>
          <w:trHeight w:val="676"/>
        </w:trPr>
        <w:tc>
          <w:tcPr>
            <w:tcW w:w="426" w:type="dxa"/>
          </w:tcPr>
          <w:p w:rsidR="0096343C" w:rsidRPr="001A6AD2" w:rsidRDefault="004D4384" w:rsidP="00100667">
            <w:pPr>
              <w:pStyle w:val="TableParagraph"/>
              <w:spacing w:before="1"/>
              <w:ind w:left="145" w:right="127" w:hanging="14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88" w:type="dxa"/>
            <w:vMerge w:val="restart"/>
            <w:tcBorders>
              <w:top w:val="single" w:sz="4" w:space="0" w:color="auto"/>
            </w:tcBorders>
          </w:tcPr>
          <w:p w:rsidR="0096343C" w:rsidRPr="001A6AD2" w:rsidRDefault="0096343C" w:rsidP="00100667">
            <w:pPr>
              <w:spacing w:before="1"/>
              <w:ind w:left="145" w:right="127" w:hanging="145"/>
              <w:jc w:val="center"/>
              <w:rPr>
                <w:rFonts w:ascii="Times New Roman" w:hAnsi="Times New Roman" w:cs="Times New Roman"/>
                <w:sz w:val="24"/>
                <w:szCs w:val="24"/>
                <w:lang w:eastAsia="en-US"/>
              </w:rPr>
            </w:pPr>
          </w:p>
        </w:tc>
        <w:tc>
          <w:tcPr>
            <w:tcW w:w="1830" w:type="dxa"/>
          </w:tcPr>
          <w:p w:rsidR="0096343C" w:rsidRPr="001A6AD2" w:rsidRDefault="0096343C" w:rsidP="00100667">
            <w:pPr>
              <w:pStyle w:val="TableParagraph"/>
              <w:spacing w:before="1"/>
              <w:ind w:left="145" w:right="127" w:hanging="7"/>
              <w:rPr>
                <w:rFonts w:ascii="Times New Roman" w:hAnsi="Times New Roman" w:cs="Times New Roman"/>
                <w:sz w:val="24"/>
                <w:szCs w:val="24"/>
                <w:lang w:val="ru-RU"/>
              </w:rPr>
            </w:pPr>
            <w:r w:rsidRPr="001A6AD2">
              <w:rPr>
                <w:rFonts w:ascii="Times New Roman" w:hAnsi="Times New Roman" w:cs="Times New Roman"/>
                <w:sz w:val="24"/>
                <w:szCs w:val="24"/>
                <w:lang w:val="ru-RU"/>
              </w:rPr>
              <w:t>Витрати</w:t>
            </w:r>
            <w:r w:rsidR="004D4384">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на</w:t>
            </w:r>
            <w:r w:rsidR="004D4384">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утримання</w:t>
            </w:r>
            <w:r w:rsidR="004D4384">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майна</w:t>
            </w:r>
            <w:r w:rsidR="00100667">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комунальної</w:t>
            </w:r>
            <w:r w:rsidR="004D4384">
              <w:rPr>
                <w:rFonts w:ascii="Times New Roman" w:hAnsi="Times New Roman" w:cs="Times New Roman"/>
                <w:sz w:val="24"/>
                <w:szCs w:val="24"/>
                <w:lang w:val="ru-RU"/>
              </w:rPr>
              <w:t xml:space="preserve"> власності </w:t>
            </w:r>
            <w:r w:rsidRPr="001A6AD2">
              <w:rPr>
                <w:rFonts w:ascii="Times New Roman" w:hAnsi="Times New Roman" w:cs="Times New Roman"/>
                <w:sz w:val="24"/>
                <w:szCs w:val="24"/>
                <w:lang w:val="ru-RU"/>
              </w:rPr>
              <w:lastRenderedPageBreak/>
              <w:t>(капітальні</w:t>
            </w:r>
            <w:r w:rsidR="004D4384">
              <w:rPr>
                <w:rFonts w:ascii="Times New Roman" w:hAnsi="Times New Roman" w:cs="Times New Roman"/>
                <w:sz w:val="24"/>
                <w:szCs w:val="24"/>
                <w:lang w:val="ru-RU"/>
              </w:rPr>
              <w:t xml:space="preserve"> і </w:t>
            </w:r>
            <w:r w:rsidRPr="001A6AD2">
              <w:rPr>
                <w:rFonts w:ascii="Times New Roman" w:hAnsi="Times New Roman" w:cs="Times New Roman"/>
                <w:sz w:val="24"/>
                <w:szCs w:val="24"/>
                <w:lang w:val="ru-RU"/>
              </w:rPr>
              <w:t>поточні ремонти та поліпшення</w:t>
            </w:r>
            <w:r w:rsidR="004D4384">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об’єктів)</w:t>
            </w:r>
          </w:p>
        </w:tc>
        <w:tc>
          <w:tcPr>
            <w:tcW w:w="1289" w:type="dxa"/>
          </w:tcPr>
          <w:p w:rsidR="0096343C" w:rsidRPr="001A6AD2" w:rsidRDefault="0096343C" w:rsidP="00100667">
            <w:pPr>
              <w:pStyle w:val="TableParagraph"/>
              <w:spacing w:before="1"/>
              <w:ind w:left="145" w:right="127" w:hanging="145"/>
              <w:jc w:val="center"/>
              <w:rPr>
                <w:rFonts w:ascii="Times New Roman" w:hAnsi="Times New Roman" w:cs="Times New Roman"/>
                <w:sz w:val="24"/>
                <w:szCs w:val="24"/>
                <w:lang w:val="ru-RU"/>
              </w:rPr>
            </w:pPr>
            <w:r w:rsidRPr="001A6AD2">
              <w:rPr>
                <w:rFonts w:ascii="Times New Roman" w:hAnsi="Times New Roman" w:cs="Times New Roman"/>
                <w:sz w:val="24"/>
                <w:szCs w:val="24"/>
                <w:lang w:val="ru-RU"/>
              </w:rPr>
              <w:lastRenderedPageBreak/>
              <w:t>Щороку</w:t>
            </w:r>
          </w:p>
        </w:tc>
        <w:tc>
          <w:tcPr>
            <w:tcW w:w="1417" w:type="dxa"/>
          </w:tcPr>
          <w:p w:rsidR="0096343C" w:rsidRPr="008662CD" w:rsidRDefault="0096343C" w:rsidP="00EE6DDE">
            <w:pPr>
              <w:jc w:val="center"/>
              <w:rPr>
                <w:rFonts w:ascii="Times New Roman" w:hAnsi="Times New Roman" w:cs="Times New Roman"/>
                <w:sz w:val="24"/>
                <w:szCs w:val="24"/>
                <w:lang w:val="uk-UA"/>
              </w:rPr>
            </w:pPr>
            <w:r w:rsidRPr="008662CD">
              <w:rPr>
                <w:rFonts w:ascii="Times New Roman" w:hAnsi="Times New Roman" w:cs="Times New Roman"/>
                <w:sz w:val="24"/>
                <w:szCs w:val="24"/>
                <w:lang w:val="uk-UA"/>
              </w:rPr>
              <w:t>Козелецька селищна рада</w:t>
            </w:r>
          </w:p>
        </w:tc>
        <w:tc>
          <w:tcPr>
            <w:tcW w:w="1843" w:type="dxa"/>
          </w:tcPr>
          <w:p w:rsidR="0096343C" w:rsidRPr="008662CD" w:rsidRDefault="0096343C" w:rsidP="00EE6DDE">
            <w:pPr>
              <w:pStyle w:val="TableParagraph"/>
              <w:jc w:val="center"/>
              <w:rPr>
                <w:rFonts w:ascii="Times New Roman" w:hAnsi="Times New Roman" w:cs="Times New Roman"/>
                <w:sz w:val="24"/>
                <w:szCs w:val="24"/>
              </w:rPr>
            </w:pPr>
            <w:r w:rsidRPr="008662CD">
              <w:rPr>
                <w:rFonts w:ascii="Times New Roman" w:hAnsi="Times New Roman" w:cs="Times New Roman"/>
                <w:sz w:val="24"/>
                <w:szCs w:val="24"/>
              </w:rPr>
              <w:t>Селищний бюджет</w:t>
            </w:r>
          </w:p>
        </w:tc>
        <w:tc>
          <w:tcPr>
            <w:tcW w:w="1134" w:type="dxa"/>
            <w:tcBorders>
              <w:right w:val="single" w:sz="4" w:space="0" w:color="auto"/>
            </w:tcBorders>
          </w:tcPr>
          <w:p w:rsidR="0096343C" w:rsidRPr="008662CD" w:rsidRDefault="0096343C" w:rsidP="00EE6DDE">
            <w:pPr>
              <w:pStyle w:val="TableParagraph"/>
              <w:ind w:left="50" w:right="42"/>
              <w:jc w:val="center"/>
              <w:rPr>
                <w:rFonts w:ascii="Times New Roman" w:hAnsi="Times New Roman" w:cs="Times New Roman"/>
                <w:sz w:val="24"/>
                <w:szCs w:val="24"/>
              </w:rPr>
            </w:pPr>
            <w:r w:rsidRPr="008662CD">
              <w:rPr>
                <w:rFonts w:ascii="Times New Roman" w:hAnsi="Times New Roman" w:cs="Times New Roman"/>
                <w:sz w:val="24"/>
                <w:szCs w:val="24"/>
              </w:rPr>
              <w:t>100,0</w:t>
            </w:r>
          </w:p>
        </w:tc>
        <w:tc>
          <w:tcPr>
            <w:tcW w:w="1134" w:type="dxa"/>
            <w:tcBorders>
              <w:left w:val="single" w:sz="4" w:space="0" w:color="auto"/>
            </w:tcBorders>
          </w:tcPr>
          <w:p w:rsidR="0096343C" w:rsidRPr="008662CD" w:rsidRDefault="0096343C" w:rsidP="00EE6DDE">
            <w:pPr>
              <w:pStyle w:val="TableParagraph"/>
              <w:ind w:left="119"/>
              <w:jc w:val="center"/>
              <w:rPr>
                <w:rFonts w:ascii="Times New Roman" w:hAnsi="Times New Roman" w:cs="Times New Roman"/>
                <w:sz w:val="24"/>
                <w:szCs w:val="24"/>
              </w:rPr>
            </w:pPr>
            <w:r w:rsidRPr="008662CD">
              <w:rPr>
                <w:rFonts w:ascii="Times New Roman" w:hAnsi="Times New Roman" w:cs="Times New Roman"/>
                <w:sz w:val="24"/>
                <w:szCs w:val="24"/>
              </w:rPr>
              <w:t>100,0</w:t>
            </w:r>
          </w:p>
        </w:tc>
        <w:tc>
          <w:tcPr>
            <w:tcW w:w="1134" w:type="dxa"/>
          </w:tcPr>
          <w:p w:rsidR="0096343C" w:rsidRPr="008662CD" w:rsidRDefault="0096343C" w:rsidP="00EE6DDE">
            <w:pPr>
              <w:pStyle w:val="TableParagraph"/>
              <w:ind w:left="49" w:right="45"/>
              <w:jc w:val="center"/>
              <w:rPr>
                <w:rFonts w:ascii="Times New Roman" w:hAnsi="Times New Roman" w:cs="Times New Roman"/>
                <w:sz w:val="24"/>
                <w:szCs w:val="24"/>
              </w:rPr>
            </w:pPr>
            <w:r w:rsidRPr="008662CD">
              <w:rPr>
                <w:rFonts w:ascii="Times New Roman" w:hAnsi="Times New Roman" w:cs="Times New Roman"/>
                <w:sz w:val="24"/>
                <w:szCs w:val="24"/>
              </w:rPr>
              <w:t>100,0</w:t>
            </w:r>
          </w:p>
        </w:tc>
        <w:tc>
          <w:tcPr>
            <w:tcW w:w="2552" w:type="dxa"/>
            <w:vMerge w:val="restart"/>
          </w:tcPr>
          <w:p w:rsidR="0096343C" w:rsidRPr="00EE6DDE" w:rsidRDefault="0096343C" w:rsidP="00EE6DDE">
            <w:pPr>
              <w:pStyle w:val="TableParagraph"/>
              <w:spacing w:before="1"/>
              <w:ind w:left="145" w:right="127" w:hanging="7"/>
              <w:rPr>
                <w:rFonts w:ascii="Times New Roman" w:hAnsi="Times New Roman" w:cs="Times New Roman"/>
                <w:sz w:val="24"/>
                <w:szCs w:val="24"/>
                <w:lang w:val="ru-RU"/>
              </w:rPr>
            </w:pPr>
            <w:r w:rsidRPr="00EE6DDE">
              <w:rPr>
                <w:rFonts w:ascii="Times New Roman" w:hAnsi="Times New Roman" w:cs="Times New Roman"/>
                <w:sz w:val="24"/>
                <w:szCs w:val="24"/>
                <w:lang w:val="ru-RU"/>
              </w:rPr>
              <w:t>Утримання</w:t>
            </w:r>
            <w:r w:rsidR="00EE6DDE">
              <w:rPr>
                <w:rFonts w:ascii="Times New Roman" w:hAnsi="Times New Roman" w:cs="Times New Roman"/>
                <w:sz w:val="24"/>
                <w:szCs w:val="24"/>
                <w:lang w:val="ru-RU"/>
              </w:rPr>
              <w:t xml:space="preserve"> </w:t>
            </w:r>
            <w:r w:rsidRPr="00EE6DDE">
              <w:rPr>
                <w:rFonts w:ascii="Times New Roman" w:hAnsi="Times New Roman" w:cs="Times New Roman"/>
                <w:sz w:val="24"/>
                <w:szCs w:val="24"/>
                <w:lang w:val="ru-RU"/>
              </w:rPr>
              <w:t>та</w:t>
            </w:r>
            <w:r w:rsidR="00EE6DDE">
              <w:rPr>
                <w:rFonts w:ascii="Times New Roman" w:hAnsi="Times New Roman" w:cs="Times New Roman"/>
                <w:sz w:val="24"/>
                <w:szCs w:val="24"/>
                <w:lang w:val="ru-RU"/>
              </w:rPr>
              <w:t xml:space="preserve"> </w:t>
            </w:r>
            <w:r w:rsidRPr="00EE6DDE">
              <w:rPr>
                <w:rFonts w:ascii="Times New Roman" w:hAnsi="Times New Roman" w:cs="Times New Roman"/>
                <w:sz w:val="24"/>
                <w:szCs w:val="24"/>
                <w:lang w:val="ru-RU"/>
              </w:rPr>
              <w:t>зберігання</w:t>
            </w:r>
            <w:r w:rsidR="00EE6DDE">
              <w:rPr>
                <w:rFonts w:ascii="Times New Roman" w:hAnsi="Times New Roman" w:cs="Times New Roman"/>
                <w:sz w:val="24"/>
                <w:szCs w:val="24"/>
                <w:lang w:val="ru-RU"/>
              </w:rPr>
              <w:t xml:space="preserve"> </w:t>
            </w:r>
            <w:r w:rsidR="00EE6DDE" w:rsidRPr="00EE6DDE">
              <w:rPr>
                <w:rFonts w:ascii="Times New Roman" w:hAnsi="Times New Roman" w:cs="Times New Roman"/>
                <w:sz w:val="24"/>
                <w:szCs w:val="24"/>
                <w:lang w:val="ru-RU"/>
              </w:rPr>
              <w:t xml:space="preserve">майна </w:t>
            </w:r>
            <w:r w:rsidRPr="00EE6DDE">
              <w:rPr>
                <w:rFonts w:ascii="Times New Roman" w:hAnsi="Times New Roman" w:cs="Times New Roman"/>
                <w:sz w:val="24"/>
                <w:szCs w:val="24"/>
                <w:lang w:val="ru-RU"/>
              </w:rPr>
              <w:t>комунальної</w:t>
            </w:r>
            <w:r w:rsidR="00EE6DDE">
              <w:rPr>
                <w:rFonts w:ascii="Times New Roman" w:hAnsi="Times New Roman" w:cs="Times New Roman"/>
                <w:sz w:val="24"/>
                <w:szCs w:val="24"/>
                <w:lang w:val="ru-RU"/>
              </w:rPr>
              <w:t xml:space="preserve"> </w:t>
            </w:r>
            <w:r w:rsidRPr="00EE6DDE">
              <w:rPr>
                <w:rFonts w:ascii="Times New Roman" w:hAnsi="Times New Roman" w:cs="Times New Roman"/>
                <w:sz w:val="24"/>
                <w:szCs w:val="24"/>
                <w:lang w:val="ru-RU"/>
              </w:rPr>
              <w:t>власності</w:t>
            </w:r>
            <w:r w:rsidR="00EE6DDE">
              <w:rPr>
                <w:rFonts w:ascii="Times New Roman" w:hAnsi="Times New Roman" w:cs="Times New Roman"/>
                <w:sz w:val="24"/>
                <w:szCs w:val="24"/>
                <w:lang w:val="ru-RU"/>
              </w:rPr>
              <w:t xml:space="preserve"> </w:t>
            </w:r>
            <w:r w:rsidRPr="00EE6DDE">
              <w:rPr>
                <w:rFonts w:ascii="Times New Roman" w:hAnsi="Times New Roman" w:cs="Times New Roman"/>
                <w:sz w:val="24"/>
                <w:szCs w:val="24"/>
                <w:lang w:val="ru-RU"/>
              </w:rPr>
              <w:t>в</w:t>
            </w:r>
            <w:r w:rsidR="00EE6DDE">
              <w:rPr>
                <w:rFonts w:ascii="Times New Roman" w:hAnsi="Times New Roman" w:cs="Times New Roman"/>
                <w:sz w:val="24"/>
                <w:szCs w:val="24"/>
                <w:lang w:val="ru-RU"/>
              </w:rPr>
              <w:t xml:space="preserve"> </w:t>
            </w:r>
            <w:r w:rsidRPr="00EE6DDE">
              <w:rPr>
                <w:rFonts w:ascii="Times New Roman" w:hAnsi="Times New Roman" w:cs="Times New Roman"/>
                <w:sz w:val="24"/>
                <w:szCs w:val="24"/>
                <w:lang w:val="ru-RU"/>
              </w:rPr>
              <w:t>належному</w:t>
            </w:r>
            <w:r w:rsidR="00EE6DDE">
              <w:rPr>
                <w:rFonts w:ascii="Times New Roman" w:hAnsi="Times New Roman" w:cs="Times New Roman"/>
                <w:sz w:val="24"/>
                <w:szCs w:val="24"/>
                <w:lang w:val="ru-RU"/>
              </w:rPr>
              <w:t xml:space="preserve"> </w:t>
            </w:r>
            <w:r w:rsidRPr="00EE6DDE">
              <w:rPr>
                <w:rFonts w:ascii="Times New Roman" w:hAnsi="Times New Roman" w:cs="Times New Roman"/>
                <w:sz w:val="24"/>
                <w:szCs w:val="24"/>
                <w:lang w:val="ru-RU"/>
              </w:rPr>
              <w:t>стані</w:t>
            </w:r>
          </w:p>
        </w:tc>
      </w:tr>
      <w:tr w:rsidR="008662CD" w:rsidRPr="0066529D" w:rsidTr="001A6AD2">
        <w:trPr>
          <w:trHeight w:val="523"/>
        </w:trPr>
        <w:tc>
          <w:tcPr>
            <w:tcW w:w="426" w:type="dxa"/>
          </w:tcPr>
          <w:p w:rsidR="0096343C" w:rsidRPr="001A6AD2" w:rsidRDefault="0096343C" w:rsidP="0066529D">
            <w:pPr>
              <w:pStyle w:val="TableParagraph"/>
              <w:spacing w:before="1"/>
              <w:ind w:left="145" w:right="127"/>
              <w:rPr>
                <w:rFonts w:ascii="Times New Roman" w:hAnsi="Times New Roman" w:cs="Times New Roman"/>
                <w:sz w:val="24"/>
                <w:szCs w:val="24"/>
                <w:lang w:val="ru-RU"/>
              </w:rPr>
            </w:pPr>
          </w:p>
        </w:tc>
        <w:tc>
          <w:tcPr>
            <w:tcW w:w="1988" w:type="dxa"/>
            <w:vMerge/>
            <w:tcBorders>
              <w:top w:val="nil"/>
            </w:tcBorders>
          </w:tcPr>
          <w:p w:rsidR="0096343C" w:rsidRPr="001A6AD2" w:rsidRDefault="0096343C" w:rsidP="0066529D">
            <w:pPr>
              <w:pStyle w:val="TableParagraph"/>
              <w:spacing w:before="1"/>
              <w:ind w:left="145" w:right="127"/>
              <w:rPr>
                <w:rFonts w:ascii="Times New Roman" w:hAnsi="Times New Roman" w:cs="Times New Roman"/>
                <w:sz w:val="24"/>
                <w:szCs w:val="24"/>
                <w:lang w:val="ru-RU"/>
              </w:rPr>
            </w:pPr>
          </w:p>
        </w:tc>
        <w:tc>
          <w:tcPr>
            <w:tcW w:w="1830" w:type="dxa"/>
          </w:tcPr>
          <w:p w:rsidR="0096343C" w:rsidRPr="001A6AD2" w:rsidRDefault="0096343C" w:rsidP="0066529D">
            <w:pPr>
              <w:pStyle w:val="TableParagraph"/>
              <w:spacing w:before="1"/>
              <w:ind w:left="145" w:right="127"/>
              <w:rPr>
                <w:rFonts w:ascii="Times New Roman" w:hAnsi="Times New Roman" w:cs="Times New Roman"/>
                <w:sz w:val="24"/>
                <w:szCs w:val="24"/>
                <w:lang w:val="ru-RU"/>
              </w:rPr>
            </w:pPr>
            <w:r w:rsidRPr="001A6AD2">
              <w:rPr>
                <w:rFonts w:ascii="Times New Roman" w:hAnsi="Times New Roman" w:cs="Times New Roman"/>
                <w:sz w:val="24"/>
                <w:szCs w:val="24"/>
                <w:lang w:val="ru-RU"/>
              </w:rPr>
              <w:t>Оплата</w:t>
            </w:r>
            <w:r w:rsidR="0066529D">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послуг</w:t>
            </w:r>
            <w:r w:rsidR="0066529D">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з</w:t>
            </w:r>
            <w:r w:rsidR="0066529D">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підключення</w:t>
            </w:r>
            <w:r w:rsidR="0066529D">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електро</w:t>
            </w:r>
            <w:r w:rsidR="0066529D">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обладнання</w:t>
            </w:r>
            <w:r w:rsidR="0066529D">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до</w:t>
            </w:r>
            <w:r w:rsidR="0066529D">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мереж</w:t>
            </w:r>
            <w:r w:rsidR="0066529D">
              <w:rPr>
                <w:rFonts w:ascii="Times New Roman" w:hAnsi="Times New Roman" w:cs="Times New Roman"/>
                <w:sz w:val="24"/>
                <w:szCs w:val="24"/>
                <w:lang w:val="ru-RU"/>
              </w:rPr>
              <w:t xml:space="preserve"> </w:t>
            </w:r>
            <w:r w:rsidRPr="001A6AD2">
              <w:rPr>
                <w:rFonts w:ascii="Times New Roman" w:hAnsi="Times New Roman" w:cs="Times New Roman"/>
                <w:sz w:val="24"/>
                <w:szCs w:val="24"/>
                <w:lang w:val="ru-RU"/>
              </w:rPr>
              <w:t>електро- та теплопостача</w:t>
            </w:r>
            <w:r w:rsidR="0066529D">
              <w:rPr>
                <w:rFonts w:ascii="Times New Roman" w:hAnsi="Times New Roman" w:cs="Times New Roman"/>
                <w:sz w:val="24"/>
                <w:szCs w:val="24"/>
                <w:lang w:val="ru-RU"/>
              </w:rPr>
              <w:t>-</w:t>
            </w:r>
            <w:r w:rsidRPr="001A6AD2">
              <w:rPr>
                <w:rFonts w:ascii="Times New Roman" w:hAnsi="Times New Roman" w:cs="Times New Roman"/>
                <w:sz w:val="24"/>
                <w:szCs w:val="24"/>
                <w:lang w:val="ru-RU"/>
              </w:rPr>
              <w:t>ння</w:t>
            </w:r>
          </w:p>
        </w:tc>
        <w:tc>
          <w:tcPr>
            <w:tcW w:w="1289" w:type="dxa"/>
          </w:tcPr>
          <w:p w:rsidR="0096343C" w:rsidRPr="001A6AD2" w:rsidRDefault="0096343C" w:rsidP="0017098D">
            <w:pPr>
              <w:pStyle w:val="TableParagraph"/>
              <w:spacing w:before="1"/>
              <w:ind w:left="145" w:right="127"/>
              <w:jc w:val="center"/>
              <w:rPr>
                <w:rFonts w:ascii="Times New Roman" w:hAnsi="Times New Roman" w:cs="Times New Roman"/>
                <w:sz w:val="24"/>
                <w:szCs w:val="24"/>
                <w:lang w:val="ru-RU"/>
              </w:rPr>
            </w:pPr>
            <w:r w:rsidRPr="001A6AD2">
              <w:rPr>
                <w:rFonts w:ascii="Times New Roman" w:hAnsi="Times New Roman" w:cs="Times New Roman"/>
                <w:sz w:val="24"/>
                <w:szCs w:val="24"/>
                <w:lang w:val="ru-RU"/>
              </w:rPr>
              <w:t>Щороку</w:t>
            </w:r>
          </w:p>
        </w:tc>
        <w:tc>
          <w:tcPr>
            <w:tcW w:w="1417" w:type="dxa"/>
          </w:tcPr>
          <w:p w:rsidR="0096343C" w:rsidRPr="0066529D" w:rsidRDefault="0096343C" w:rsidP="0017098D">
            <w:pPr>
              <w:pStyle w:val="TableParagraph"/>
              <w:spacing w:before="1"/>
              <w:ind w:right="4"/>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Козелецьк</w:t>
            </w:r>
            <w:r w:rsidR="0017098D">
              <w:rPr>
                <w:rFonts w:ascii="Times New Roman" w:hAnsi="Times New Roman" w:cs="Times New Roman"/>
                <w:sz w:val="24"/>
                <w:szCs w:val="24"/>
                <w:lang w:val="ru-RU"/>
              </w:rPr>
              <w:t>а</w:t>
            </w:r>
            <w:r w:rsidRPr="0066529D">
              <w:rPr>
                <w:rFonts w:ascii="Times New Roman" w:hAnsi="Times New Roman" w:cs="Times New Roman"/>
                <w:sz w:val="24"/>
                <w:szCs w:val="24"/>
                <w:lang w:val="ru-RU"/>
              </w:rPr>
              <w:t xml:space="preserve"> селищна рада</w:t>
            </w:r>
          </w:p>
        </w:tc>
        <w:tc>
          <w:tcPr>
            <w:tcW w:w="1843" w:type="dxa"/>
          </w:tcPr>
          <w:p w:rsidR="0096343C" w:rsidRPr="0066529D" w:rsidRDefault="0025785A" w:rsidP="0025785A">
            <w:pPr>
              <w:pStyle w:val="TableParagraph"/>
              <w:spacing w:before="1"/>
              <w:ind w:left="-4" w:right="127" w:firstLine="4"/>
              <w:jc w:val="center"/>
              <w:rPr>
                <w:rFonts w:ascii="Times New Roman" w:hAnsi="Times New Roman" w:cs="Times New Roman"/>
                <w:sz w:val="24"/>
                <w:szCs w:val="24"/>
                <w:lang w:val="ru-RU"/>
              </w:rPr>
            </w:pPr>
            <w:r>
              <w:rPr>
                <w:rFonts w:ascii="Times New Roman" w:hAnsi="Times New Roman" w:cs="Times New Roman"/>
                <w:sz w:val="24"/>
                <w:szCs w:val="24"/>
                <w:lang w:val="ru-RU"/>
              </w:rPr>
              <w:t>Селищний бюджет, інші кошти</w:t>
            </w:r>
            <w:r w:rsidR="0096343C" w:rsidRPr="0066529D">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0096343C" w:rsidRPr="0066529D">
              <w:rPr>
                <w:rFonts w:ascii="Times New Roman" w:hAnsi="Times New Roman" w:cs="Times New Roman"/>
                <w:sz w:val="24"/>
                <w:szCs w:val="24"/>
                <w:lang w:val="ru-RU"/>
              </w:rPr>
              <w:t>не заборонені законодавст</w:t>
            </w:r>
            <w:r>
              <w:rPr>
                <w:rFonts w:ascii="Times New Roman" w:hAnsi="Times New Roman" w:cs="Times New Roman"/>
                <w:sz w:val="24"/>
                <w:szCs w:val="24"/>
                <w:lang w:val="ru-RU"/>
              </w:rPr>
              <w:t>-</w:t>
            </w:r>
            <w:r w:rsidR="0096343C" w:rsidRPr="0066529D">
              <w:rPr>
                <w:rFonts w:ascii="Times New Roman" w:hAnsi="Times New Roman" w:cs="Times New Roman"/>
                <w:sz w:val="24"/>
                <w:szCs w:val="24"/>
                <w:lang w:val="ru-RU"/>
              </w:rPr>
              <w:t>вом</w:t>
            </w:r>
          </w:p>
        </w:tc>
        <w:tc>
          <w:tcPr>
            <w:tcW w:w="1134" w:type="dxa"/>
          </w:tcPr>
          <w:p w:rsidR="0096343C" w:rsidRPr="0066529D" w:rsidRDefault="0096343C" w:rsidP="0025785A">
            <w:pPr>
              <w:pStyle w:val="TableParagraph"/>
              <w:spacing w:before="1"/>
              <w:ind w:left="145" w:right="127" w:hanging="145"/>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10,0</w:t>
            </w:r>
          </w:p>
        </w:tc>
        <w:tc>
          <w:tcPr>
            <w:tcW w:w="1134" w:type="dxa"/>
          </w:tcPr>
          <w:p w:rsidR="0096343C" w:rsidRPr="0066529D" w:rsidRDefault="0096343C" w:rsidP="0025785A">
            <w:pPr>
              <w:pStyle w:val="TableParagraph"/>
              <w:spacing w:before="1"/>
              <w:ind w:left="145" w:right="127" w:hanging="145"/>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10,0</w:t>
            </w:r>
          </w:p>
        </w:tc>
        <w:tc>
          <w:tcPr>
            <w:tcW w:w="1134" w:type="dxa"/>
          </w:tcPr>
          <w:p w:rsidR="0096343C" w:rsidRPr="0066529D" w:rsidRDefault="0096343C" w:rsidP="0025785A">
            <w:pPr>
              <w:pStyle w:val="TableParagraph"/>
              <w:spacing w:before="1"/>
              <w:ind w:left="145" w:right="127" w:hanging="145"/>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10,0</w:t>
            </w:r>
          </w:p>
        </w:tc>
        <w:tc>
          <w:tcPr>
            <w:tcW w:w="2552" w:type="dxa"/>
            <w:vMerge/>
            <w:tcBorders>
              <w:top w:val="nil"/>
            </w:tcBorders>
          </w:tcPr>
          <w:p w:rsidR="0096343C" w:rsidRPr="0066529D" w:rsidRDefault="0096343C" w:rsidP="0066529D">
            <w:pPr>
              <w:pStyle w:val="TableParagraph"/>
              <w:spacing w:before="1"/>
              <w:ind w:left="145" w:right="127"/>
              <w:rPr>
                <w:rFonts w:ascii="Times New Roman" w:hAnsi="Times New Roman" w:cs="Times New Roman"/>
                <w:sz w:val="24"/>
                <w:szCs w:val="24"/>
                <w:lang w:val="ru-RU"/>
              </w:rPr>
            </w:pPr>
          </w:p>
        </w:tc>
      </w:tr>
      <w:tr w:rsidR="008662CD" w:rsidRPr="0066529D" w:rsidTr="001A6AD2">
        <w:trPr>
          <w:trHeight w:val="1065"/>
        </w:trPr>
        <w:tc>
          <w:tcPr>
            <w:tcW w:w="426" w:type="dxa"/>
          </w:tcPr>
          <w:p w:rsidR="0096343C" w:rsidRPr="0066529D" w:rsidRDefault="0096343C" w:rsidP="0066529D">
            <w:pPr>
              <w:pStyle w:val="TableParagraph"/>
              <w:spacing w:before="1"/>
              <w:ind w:left="145" w:right="127"/>
              <w:rPr>
                <w:rFonts w:ascii="Times New Roman" w:hAnsi="Times New Roman" w:cs="Times New Roman"/>
                <w:sz w:val="24"/>
                <w:szCs w:val="24"/>
                <w:lang w:val="ru-RU"/>
              </w:rPr>
            </w:pPr>
          </w:p>
        </w:tc>
        <w:tc>
          <w:tcPr>
            <w:tcW w:w="1988" w:type="dxa"/>
            <w:vMerge/>
            <w:tcBorders>
              <w:top w:val="nil"/>
            </w:tcBorders>
          </w:tcPr>
          <w:p w:rsidR="0096343C" w:rsidRPr="0066529D" w:rsidRDefault="0096343C" w:rsidP="0066529D">
            <w:pPr>
              <w:pStyle w:val="TableParagraph"/>
              <w:spacing w:before="1"/>
              <w:ind w:left="145" w:right="127"/>
              <w:rPr>
                <w:rFonts w:ascii="Times New Roman" w:hAnsi="Times New Roman" w:cs="Times New Roman"/>
                <w:sz w:val="24"/>
                <w:szCs w:val="24"/>
                <w:lang w:val="ru-RU"/>
              </w:rPr>
            </w:pPr>
          </w:p>
        </w:tc>
        <w:tc>
          <w:tcPr>
            <w:tcW w:w="1830" w:type="dxa"/>
          </w:tcPr>
          <w:p w:rsidR="0096343C" w:rsidRPr="0066529D" w:rsidRDefault="0096343C" w:rsidP="00582A02">
            <w:pPr>
              <w:pStyle w:val="TableParagraph"/>
              <w:spacing w:before="1"/>
              <w:ind w:left="145" w:right="127"/>
              <w:rPr>
                <w:rFonts w:ascii="Times New Roman" w:hAnsi="Times New Roman" w:cs="Times New Roman"/>
                <w:sz w:val="24"/>
                <w:szCs w:val="24"/>
                <w:lang w:val="ru-RU"/>
              </w:rPr>
            </w:pPr>
            <w:r w:rsidRPr="0066529D">
              <w:rPr>
                <w:rFonts w:ascii="Times New Roman" w:hAnsi="Times New Roman" w:cs="Times New Roman"/>
                <w:sz w:val="24"/>
                <w:szCs w:val="24"/>
                <w:lang w:val="ru-RU"/>
              </w:rPr>
              <w:t>Обов’язкові</w:t>
            </w:r>
            <w:r w:rsidR="00582A02">
              <w:rPr>
                <w:rFonts w:ascii="Times New Roman" w:hAnsi="Times New Roman" w:cs="Times New Roman"/>
                <w:sz w:val="24"/>
                <w:szCs w:val="24"/>
                <w:lang w:val="ru-RU"/>
              </w:rPr>
              <w:t xml:space="preserve"> </w:t>
            </w:r>
            <w:r w:rsidRPr="0066529D">
              <w:rPr>
                <w:rFonts w:ascii="Times New Roman" w:hAnsi="Times New Roman" w:cs="Times New Roman"/>
                <w:sz w:val="24"/>
                <w:szCs w:val="24"/>
                <w:lang w:val="ru-RU"/>
              </w:rPr>
              <w:t>витрати</w:t>
            </w:r>
            <w:r w:rsidR="00582A02">
              <w:rPr>
                <w:rFonts w:ascii="Times New Roman" w:hAnsi="Times New Roman" w:cs="Times New Roman"/>
                <w:sz w:val="24"/>
                <w:szCs w:val="24"/>
                <w:lang w:val="ru-RU"/>
              </w:rPr>
              <w:t xml:space="preserve"> </w:t>
            </w:r>
            <w:r w:rsidRPr="0066529D">
              <w:rPr>
                <w:rFonts w:ascii="Times New Roman" w:hAnsi="Times New Roman" w:cs="Times New Roman"/>
                <w:sz w:val="24"/>
                <w:szCs w:val="24"/>
                <w:lang w:val="ru-RU"/>
              </w:rPr>
              <w:t>по</w:t>
            </w:r>
            <w:r w:rsidR="00582A02">
              <w:rPr>
                <w:rFonts w:ascii="Times New Roman" w:hAnsi="Times New Roman" w:cs="Times New Roman"/>
                <w:sz w:val="24"/>
                <w:szCs w:val="24"/>
                <w:lang w:val="ru-RU"/>
              </w:rPr>
              <w:t xml:space="preserve"> </w:t>
            </w:r>
            <w:r w:rsidRPr="0066529D">
              <w:rPr>
                <w:rFonts w:ascii="Times New Roman" w:hAnsi="Times New Roman" w:cs="Times New Roman"/>
                <w:sz w:val="24"/>
                <w:szCs w:val="24"/>
                <w:lang w:val="ru-RU"/>
              </w:rPr>
              <w:t>утриманню</w:t>
            </w:r>
            <w:r w:rsidR="00582A02">
              <w:rPr>
                <w:rFonts w:ascii="Times New Roman" w:hAnsi="Times New Roman" w:cs="Times New Roman"/>
                <w:sz w:val="24"/>
                <w:szCs w:val="24"/>
                <w:lang w:val="ru-RU"/>
              </w:rPr>
              <w:t xml:space="preserve"> </w:t>
            </w:r>
            <w:r w:rsidRPr="0066529D">
              <w:rPr>
                <w:rFonts w:ascii="Times New Roman" w:hAnsi="Times New Roman" w:cs="Times New Roman"/>
                <w:sz w:val="24"/>
                <w:szCs w:val="24"/>
                <w:lang w:val="ru-RU"/>
              </w:rPr>
              <w:t>в</w:t>
            </w:r>
            <w:r w:rsidR="00582A02">
              <w:rPr>
                <w:rFonts w:ascii="Times New Roman" w:hAnsi="Times New Roman" w:cs="Times New Roman"/>
                <w:sz w:val="24"/>
                <w:szCs w:val="24"/>
                <w:lang w:val="ru-RU"/>
              </w:rPr>
              <w:t xml:space="preserve"> </w:t>
            </w:r>
            <w:r w:rsidRPr="0066529D">
              <w:rPr>
                <w:rFonts w:ascii="Times New Roman" w:hAnsi="Times New Roman" w:cs="Times New Roman"/>
                <w:sz w:val="24"/>
                <w:szCs w:val="24"/>
                <w:lang w:val="ru-RU"/>
              </w:rPr>
              <w:t>належному стані майна комунальної власності, яке не</w:t>
            </w:r>
            <w:r w:rsidR="00582A02">
              <w:rPr>
                <w:rFonts w:ascii="Times New Roman" w:hAnsi="Times New Roman" w:cs="Times New Roman"/>
                <w:sz w:val="24"/>
                <w:szCs w:val="24"/>
                <w:lang w:val="ru-RU"/>
              </w:rPr>
              <w:t xml:space="preserve"> </w:t>
            </w:r>
            <w:r w:rsidRPr="0066529D">
              <w:rPr>
                <w:rFonts w:ascii="Times New Roman" w:hAnsi="Times New Roman" w:cs="Times New Roman"/>
                <w:sz w:val="24"/>
                <w:szCs w:val="24"/>
                <w:lang w:val="ru-RU"/>
              </w:rPr>
              <w:t>використовує</w:t>
            </w:r>
            <w:r w:rsidR="00582A02">
              <w:rPr>
                <w:rFonts w:ascii="Times New Roman" w:hAnsi="Times New Roman" w:cs="Times New Roman"/>
                <w:sz w:val="24"/>
                <w:szCs w:val="24"/>
                <w:lang w:val="ru-RU"/>
              </w:rPr>
              <w:t>-</w:t>
            </w:r>
            <w:r w:rsidRPr="0066529D">
              <w:rPr>
                <w:rFonts w:ascii="Times New Roman" w:hAnsi="Times New Roman" w:cs="Times New Roman"/>
                <w:sz w:val="24"/>
                <w:szCs w:val="24"/>
                <w:lang w:val="ru-RU"/>
              </w:rPr>
              <w:t>ться (оплата</w:t>
            </w:r>
            <w:r w:rsidR="00582A02">
              <w:rPr>
                <w:rFonts w:ascii="Times New Roman" w:hAnsi="Times New Roman" w:cs="Times New Roman"/>
                <w:sz w:val="24"/>
                <w:szCs w:val="24"/>
                <w:lang w:val="ru-RU"/>
              </w:rPr>
              <w:t xml:space="preserve"> </w:t>
            </w:r>
            <w:r w:rsidRPr="0066529D">
              <w:rPr>
                <w:rFonts w:ascii="Times New Roman" w:hAnsi="Times New Roman" w:cs="Times New Roman"/>
                <w:sz w:val="24"/>
                <w:szCs w:val="24"/>
                <w:lang w:val="ru-RU"/>
              </w:rPr>
              <w:t>комунальних послуг, страхування та</w:t>
            </w:r>
            <w:r w:rsidR="00582A02">
              <w:rPr>
                <w:rFonts w:ascii="Times New Roman" w:hAnsi="Times New Roman" w:cs="Times New Roman"/>
                <w:sz w:val="24"/>
                <w:szCs w:val="24"/>
                <w:lang w:val="ru-RU"/>
              </w:rPr>
              <w:t xml:space="preserve"> </w:t>
            </w:r>
            <w:r w:rsidRPr="0066529D">
              <w:rPr>
                <w:rFonts w:ascii="Times New Roman" w:hAnsi="Times New Roman" w:cs="Times New Roman"/>
                <w:sz w:val="24"/>
                <w:szCs w:val="24"/>
                <w:lang w:val="ru-RU"/>
              </w:rPr>
              <w:t>охорона майна)</w:t>
            </w:r>
          </w:p>
        </w:tc>
        <w:tc>
          <w:tcPr>
            <w:tcW w:w="1289" w:type="dxa"/>
          </w:tcPr>
          <w:p w:rsidR="0096343C" w:rsidRPr="0066529D" w:rsidRDefault="0096343C" w:rsidP="0017098D">
            <w:pPr>
              <w:pStyle w:val="TableParagraph"/>
              <w:spacing w:before="1"/>
              <w:ind w:left="145" w:right="127"/>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Щороку</w:t>
            </w:r>
          </w:p>
        </w:tc>
        <w:tc>
          <w:tcPr>
            <w:tcW w:w="1417" w:type="dxa"/>
          </w:tcPr>
          <w:p w:rsidR="0096343C" w:rsidRPr="0066529D" w:rsidRDefault="0096343C" w:rsidP="0017098D">
            <w:pPr>
              <w:pStyle w:val="TableParagraph"/>
              <w:spacing w:before="1"/>
              <w:ind w:right="4"/>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Козелецька селищна рада</w:t>
            </w:r>
          </w:p>
        </w:tc>
        <w:tc>
          <w:tcPr>
            <w:tcW w:w="1843" w:type="dxa"/>
          </w:tcPr>
          <w:p w:rsidR="0096343C" w:rsidRPr="0066529D" w:rsidRDefault="0096343C" w:rsidP="0025785A">
            <w:pPr>
              <w:pStyle w:val="TableParagraph"/>
              <w:spacing w:before="1"/>
              <w:ind w:left="-4" w:right="127"/>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Селищний бюджет</w:t>
            </w:r>
          </w:p>
        </w:tc>
        <w:tc>
          <w:tcPr>
            <w:tcW w:w="1134" w:type="dxa"/>
          </w:tcPr>
          <w:p w:rsidR="0096343C" w:rsidRPr="0066529D" w:rsidRDefault="0096343C" w:rsidP="0025785A">
            <w:pPr>
              <w:pStyle w:val="TableParagraph"/>
              <w:spacing w:before="1"/>
              <w:ind w:left="145" w:right="127" w:hanging="145"/>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50,0</w:t>
            </w:r>
          </w:p>
        </w:tc>
        <w:tc>
          <w:tcPr>
            <w:tcW w:w="1134" w:type="dxa"/>
          </w:tcPr>
          <w:p w:rsidR="0096343C" w:rsidRPr="0066529D" w:rsidRDefault="0096343C" w:rsidP="0025785A">
            <w:pPr>
              <w:pStyle w:val="TableParagraph"/>
              <w:spacing w:before="1"/>
              <w:ind w:left="145" w:right="127" w:hanging="145"/>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20,0</w:t>
            </w:r>
          </w:p>
        </w:tc>
        <w:tc>
          <w:tcPr>
            <w:tcW w:w="1134" w:type="dxa"/>
          </w:tcPr>
          <w:p w:rsidR="0096343C" w:rsidRPr="0066529D" w:rsidRDefault="0096343C" w:rsidP="0025785A">
            <w:pPr>
              <w:pStyle w:val="TableParagraph"/>
              <w:spacing w:before="1"/>
              <w:ind w:left="145" w:right="127" w:hanging="145"/>
              <w:jc w:val="center"/>
              <w:rPr>
                <w:rFonts w:ascii="Times New Roman" w:hAnsi="Times New Roman" w:cs="Times New Roman"/>
                <w:sz w:val="24"/>
                <w:szCs w:val="24"/>
                <w:lang w:val="ru-RU"/>
              </w:rPr>
            </w:pPr>
            <w:r w:rsidRPr="0066529D">
              <w:rPr>
                <w:rFonts w:ascii="Times New Roman" w:hAnsi="Times New Roman" w:cs="Times New Roman"/>
                <w:sz w:val="24"/>
                <w:szCs w:val="24"/>
                <w:lang w:val="ru-RU"/>
              </w:rPr>
              <w:t>50,0</w:t>
            </w:r>
          </w:p>
        </w:tc>
        <w:tc>
          <w:tcPr>
            <w:tcW w:w="2552" w:type="dxa"/>
            <w:vMerge/>
            <w:tcBorders>
              <w:top w:val="nil"/>
            </w:tcBorders>
          </w:tcPr>
          <w:p w:rsidR="0096343C" w:rsidRPr="0066529D" w:rsidRDefault="0096343C" w:rsidP="0066529D">
            <w:pPr>
              <w:pStyle w:val="TableParagraph"/>
              <w:spacing w:before="1"/>
              <w:ind w:left="145" w:right="127"/>
              <w:rPr>
                <w:rFonts w:ascii="Times New Roman" w:hAnsi="Times New Roman" w:cs="Times New Roman"/>
                <w:sz w:val="24"/>
                <w:szCs w:val="24"/>
                <w:lang w:val="ru-RU"/>
              </w:rPr>
            </w:pPr>
          </w:p>
        </w:tc>
      </w:tr>
    </w:tbl>
    <w:p w:rsidR="0096343C" w:rsidRDefault="0096343C" w:rsidP="0066529D">
      <w:pPr>
        <w:pStyle w:val="TableParagraph"/>
        <w:spacing w:before="1"/>
        <w:ind w:left="145" w:right="127"/>
        <w:rPr>
          <w:rFonts w:eastAsiaTheme="minorHAnsi"/>
          <w:sz w:val="28"/>
          <w:szCs w:val="28"/>
          <w:lang w:val="ru-RU"/>
        </w:rPr>
      </w:pPr>
    </w:p>
    <w:p w:rsidR="00D54893" w:rsidRPr="00D54893" w:rsidRDefault="00D54893" w:rsidP="0066529D">
      <w:pPr>
        <w:pStyle w:val="TableParagraph"/>
        <w:spacing w:before="1"/>
        <w:ind w:left="145" w:right="127"/>
        <w:rPr>
          <w:rFonts w:eastAsiaTheme="minorHAnsi"/>
          <w:sz w:val="28"/>
          <w:szCs w:val="28"/>
          <w:lang w:val="ru-RU"/>
        </w:rPr>
      </w:pPr>
    </w:p>
    <w:p w:rsidR="00D54893" w:rsidRDefault="00D54893" w:rsidP="00D54893">
      <w:pPr>
        <w:jc w:val="both"/>
        <w:outlineLvl w:val="1"/>
        <w:rPr>
          <w:color w:val="000000"/>
          <w:sz w:val="28"/>
          <w:szCs w:val="28"/>
        </w:rPr>
      </w:pPr>
      <w:r>
        <w:rPr>
          <w:color w:val="000000"/>
          <w:sz w:val="28"/>
          <w:szCs w:val="28"/>
        </w:rPr>
        <w:t xml:space="preserve">Керуючий справами </w:t>
      </w:r>
    </w:p>
    <w:p w:rsidR="00D54893" w:rsidRPr="001559CD" w:rsidRDefault="00D54893" w:rsidP="00D54893">
      <w:pPr>
        <w:jc w:val="both"/>
        <w:outlineLvl w:val="1"/>
        <w:rPr>
          <w:color w:val="000000"/>
          <w:sz w:val="28"/>
          <w:szCs w:val="28"/>
        </w:rPr>
      </w:pPr>
      <w:r>
        <w:rPr>
          <w:color w:val="000000"/>
          <w:sz w:val="28"/>
          <w:szCs w:val="28"/>
        </w:rPr>
        <w:t>(секретар) виконавчого комітету                                                                                                  Людмила НАБІЛЬСЬКА</w:t>
      </w:r>
    </w:p>
    <w:sectPr w:rsidR="00D54893" w:rsidRPr="001559CD" w:rsidSect="008662CD">
      <w:type w:val="continuous"/>
      <w:pgSz w:w="16838" w:h="11906" w:orient="landscape"/>
      <w:pgMar w:top="851" w:right="851" w:bottom="924" w:left="1418"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0FA" w:rsidRDefault="000610FA">
      <w:r>
        <w:separator/>
      </w:r>
    </w:p>
  </w:endnote>
  <w:endnote w:type="continuationSeparator" w:id="1">
    <w:p w:rsidR="000610FA" w:rsidRDefault="000610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0FA" w:rsidRDefault="000610FA">
      <w:r>
        <w:separator/>
      </w:r>
    </w:p>
  </w:footnote>
  <w:footnote w:type="continuationSeparator" w:id="1">
    <w:p w:rsidR="000610FA" w:rsidRDefault="000610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255FE"/>
    <w:multiLevelType w:val="hybridMultilevel"/>
    <w:tmpl w:val="D8B8C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3">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4">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0">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6"/>
  </w:num>
  <w:num w:numId="6">
    <w:abstractNumId w:val="27"/>
  </w:num>
  <w:num w:numId="7">
    <w:abstractNumId w:val="19"/>
  </w:num>
  <w:num w:numId="8">
    <w:abstractNumId w:val="18"/>
  </w:num>
  <w:num w:numId="9">
    <w:abstractNumId w:val="32"/>
  </w:num>
  <w:num w:numId="10">
    <w:abstractNumId w:val="31"/>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9"/>
  </w:num>
  <w:num w:numId="19">
    <w:abstractNumId w:val="22"/>
  </w:num>
  <w:num w:numId="20">
    <w:abstractNumId w:val="4"/>
  </w:num>
  <w:num w:numId="21">
    <w:abstractNumId w:val="9"/>
  </w:num>
  <w:num w:numId="22">
    <w:abstractNumId w:val="0"/>
  </w:num>
  <w:num w:numId="23">
    <w:abstractNumId w:val="34"/>
  </w:num>
  <w:num w:numId="24">
    <w:abstractNumId w:val="14"/>
  </w:num>
  <w:num w:numId="25">
    <w:abstractNumId w:val="17"/>
  </w:num>
  <w:num w:numId="26">
    <w:abstractNumId w:val="38"/>
  </w:num>
  <w:num w:numId="27">
    <w:abstractNumId w:val="37"/>
  </w:num>
  <w:num w:numId="28">
    <w:abstractNumId w:val="2"/>
  </w:num>
  <w:num w:numId="29">
    <w:abstractNumId w:val="3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5"/>
  </w:num>
  <w:num w:numId="33">
    <w:abstractNumId w:val="6"/>
  </w:num>
  <w:num w:numId="34">
    <w:abstractNumId w:val="13"/>
  </w:num>
  <w:num w:numId="35">
    <w:abstractNumId w:val="20"/>
  </w:num>
  <w:num w:numId="36">
    <w:abstractNumId w:val="35"/>
  </w:num>
  <w:num w:numId="37">
    <w:abstractNumId w:val="30"/>
  </w:num>
  <w:num w:numId="38">
    <w:abstractNumId w:val="8"/>
  </w:num>
  <w:num w:numId="39">
    <w:abstractNumId w:val="28"/>
  </w:num>
  <w:num w:numId="40">
    <w:abstractNumId w:val="5"/>
  </w:num>
  <w:num w:numId="4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0FDF"/>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10FA"/>
    <w:rsid w:val="00062A89"/>
    <w:rsid w:val="00062EB9"/>
    <w:rsid w:val="00066E89"/>
    <w:rsid w:val="00072CD3"/>
    <w:rsid w:val="000774E5"/>
    <w:rsid w:val="00080194"/>
    <w:rsid w:val="00081439"/>
    <w:rsid w:val="000868B0"/>
    <w:rsid w:val="00096791"/>
    <w:rsid w:val="00097878"/>
    <w:rsid w:val="000A0929"/>
    <w:rsid w:val="000A3F68"/>
    <w:rsid w:val="000A70B4"/>
    <w:rsid w:val="000B4C50"/>
    <w:rsid w:val="000B63CD"/>
    <w:rsid w:val="000C3E58"/>
    <w:rsid w:val="000E0603"/>
    <w:rsid w:val="000E0C5E"/>
    <w:rsid w:val="000E0C89"/>
    <w:rsid w:val="000E1930"/>
    <w:rsid w:val="000E5291"/>
    <w:rsid w:val="000E6F31"/>
    <w:rsid w:val="000F4463"/>
    <w:rsid w:val="001005CB"/>
    <w:rsid w:val="00100667"/>
    <w:rsid w:val="00101DE8"/>
    <w:rsid w:val="00102701"/>
    <w:rsid w:val="0010771C"/>
    <w:rsid w:val="00110C17"/>
    <w:rsid w:val="001136F4"/>
    <w:rsid w:val="001148BD"/>
    <w:rsid w:val="00114EF1"/>
    <w:rsid w:val="0011637A"/>
    <w:rsid w:val="00116B29"/>
    <w:rsid w:val="00121E42"/>
    <w:rsid w:val="00132B92"/>
    <w:rsid w:val="001344D0"/>
    <w:rsid w:val="001351C6"/>
    <w:rsid w:val="00135820"/>
    <w:rsid w:val="0014006D"/>
    <w:rsid w:val="00140F94"/>
    <w:rsid w:val="00145BDC"/>
    <w:rsid w:val="00151A9D"/>
    <w:rsid w:val="00151C73"/>
    <w:rsid w:val="00153337"/>
    <w:rsid w:val="00157F33"/>
    <w:rsid w:val="001616BD"/>
    <w:rsid w:val="00161864"/>
    <w:rsid w:val="00161C79"/>
    <w:rsid w:val="00164718"/>
    <w:rsid w:val="00164B11"/>
    <w:rsid w:val="0017098D"/>
    <w:rsid w:val="0017529C"/>
    <w:rsid w:val="001765E5"/>
    <w:rsid w:val="00181658"/>
    <w:rsid w:val="00181F2A"/>
    <w:rsid w:val="00184412"/>
    <w:rsid w:val="00184A29"/>
    <w:rsid w:val="00186E0F"/>
    <w:rsid w:val="0019020F"/>
    <w:rsid w:val="00192E35"/>
    <w:rsid w:val="0019372C"/>
    <w:rsid w:val="00194093"/>
    <w:rsid w:val="00194752"/>
    <w:rsid w:val="0019687F"/>
    <w:rsid w:val="00196F4E"/>
    <w:rsid w:val="001A1925"/>
    <w:rsid w:val="001A3A00"/>
    <w:rsid w:val="001A4B28"/>
    <w:rsid w:val="001A6AD2"/>
    <w:rsid w:val="001B2D36"/>
    <w:rsid w:val="001B3CFD"/>
    <w:rsid w:val="001B4735"/>
    <w:rsid w:val="001C5EE7"/>
    <w:rsid w:val="001C7009"/>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2696"/>
    <w:rsid w:val="00225D4D"/>
    <w:rsid w:val="0022791C"/>
    <w:rsid w:val="00227C5D"/>
    <w:rsid w:val="002310EA"/>
    <w:rsid w:val="0023216C"/>
    <w:rsid w:val="0023740B"/>
    <w:rsid w:val="00245FB8"/>
    <w:rsid w:val="00247C9B"/>
    <w:rsid w:val="002510C7"/>
    <w:rsid w:val="0025445B"/>
    <w:rsid w:val="0025785A"/>
    <w:rsid w:val="00263676"/>
    <w:rsid w:val="00264EF8"/>
    <w:rsid w:val="002667D6"/>
    <w:rsid w:val="00272D19"/>
    <w:rsid w:val="00273C00"/>
    <w:rsid w:val="00275ACD"/>
    <w:rsid w:val="00275E46"/>
    <w:rsid w:val="00281025"/>
    <w:rsid w:val="002844E6"/>
    <w:rsid w:val="0029403F"/>
    <w:rsid w:val="002A0C96"/>
    <w:rsid w:val="002A2CB8"/>
    <w:rsid w:val="002A6DD3"/>
    <w:rsid w:val="002B35BD"/>
    <w:rsid w:val="002B5488"/>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12FC0"/>
    <w:rsid w:val="00320D12"/>
    <w:rsid w:val="00321A65"/>
    <w:rsid w:val="00322D4D"/>
    <w:rsid w:val="00324B56"/>
    <w:rsid w:val="0032733D"/>
    <w:rsid w:val="00327BFA"/>
    <w:rsid w:val="003306C1"/>
    <w:rsid w:val="00331E72"/>
    <w:rsid w:val="00332001"/>
    <w:rsid w:val="003328F2"/>
    <w:rsid w:val="003333EE"/>
    <w:rsid w:val="00340041"/>
    <w:rsid w:val="00342DA6"/>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3FF4"/>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12D2"/>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3CE"/>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384"/>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2A02"/>
    <w:rsid w:val="00585563"/>
    <w:rsid w:val="005927A2"/>
    <w:rsid w:val="00593C64"/>
    <w:rsid w:val="00594969"/>
    <w:rsid w:val="00595245"/>
    <w:rsid w:val="005A1D44"/>
    <w:rsid w:val="005A53DD"/>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27B"/>
    <w:rsid w:val="00642F5D"/>
    <w:rsid w:val="006432F0"/>
    <w:rsid w:val="00644962"/>
    <w:rsid w:val="006500D9"/>
    <w:rsid w:val="0065382C"/>
    <w:rsid w:val="006558F7"/>
    <w:rsid w:val="00656646"/>
    <w:rsid w:val="00664FF3"/>
    <w:rsid w:val="0066529D"/>
    <w:rsid w:val="00665BDB"/>
    <w:rsid w:val="00671C48"/>
    <w:rsid w:val="00671F94"/>
    <w:rsid w:val="00673234"/>
    <w:rsid w:val="006804E3"/>
    <w:rsid w:val="00680894"/>
    <w:rsid w:val="006815B1"/>
    <w:rsid w:val="00690982"/>
    <w:rsid w:val="00694009"/>
    <w:rsid w:val="006A6201"/>
    <w:rsid w:val="006B2621"/>
    <w:rsid w:val="006B4987"/>
    <w:rsid w:val="006B6C03"/>
    <w:rsid w:val="006C1F37"/>
    <w:rsid w:val="006C4139"/>
    <w:rsid w:val="006C438B"/>
    <w:rsid w:val="006C4FDF"/>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0769"/>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442"/>
    <w:rsid w:val="007E5520"/>
    <w:rsid w:val="007F1CBE"/>
    <w:rsid w:val="007F2270"/>
    <w:rsid w:val="0080533E"/>
    <w:rsid w:val="00806182"/>
    <w:rsid w:val="0080783B"/>
    <w:rsid w:val="008111AF"/>
    <w:rsid w:val="008114A2"/>
    <w:rsid w:val="00812490"/>
    <w:rsid w:val="0081296E"/>
    <w:rsid w:val="00813160"/>
    <w:rsid w:val="00821FD5"/>
    <w:rsid w:val="00824FA5"/>
    <w:rsid w:val="008254D8"/>
    <w:rsid w:val="00830DBE"/>
    <w:rsid w:val="0083119F"/>
    <w:rsid w:val="00832286"/>
    <w:rsid w:val="008356CC"/>
    <w:rsid w:val="0084014B"/>
    <w:rsid w:val="00841186"/>
    <w:rsid w:val="008443FD"/>
    <w:rsid w:val="00850390"/>
    <w:rsid w:val="00851CFB"/>
    <w:rsid w:val="0085362D"/>
    <w:rsid w:val="00856975"/>
    <w:rsid w:val="0086390D"/>
    <w:rsid w:val="00866198"/>
    <w:rsid w:val="008662CD"/>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0E72"/>
    <w:rsid w:val="008C334A"/>
    <w:rsid w:val="008C6975"/>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3BB2"/>
    <w:rsid w:val="009556AB"/>
    <w:rsid w:val="009563EA"/>
    <w:rsid w:val="00956DB4"/>
    <w:rsid w:val="00960ED3"/>
    <w:rsid w:val="00961E3F"/>
    <w:rsid w:val="00962406"/>
    <w:rsid w:val="00962BA1"/>
    <w:rsid w:val="0096343C"/>
    <w:rsid w:val="00964A89"/>
    <w:rsid w:val="0097167E"/>
    <w:rsid w:val="00971F43"/>
    <w:rsid w:val="009751AD"/>
    <w:rsid w:val="00975AC2"/>
    <w:rsid w:val="00977311"/>
    <w:rsid w:val="00984816"/>
    <w:rsid w:val="00987964"/>
    <w:rsid w:val="009909B3"/>
    <w:rsid w:val="00992D98"/>
    <w:rsid w:val="00994093"/>
    <w:rsid w:val="00994B8A"/>
    <w:rsid w:val="009A22A2"/>
    <w:rsid w:val="009A6D02"/>
    <w:rsid w:val="009B189A"/>
    <w:rsid w:val="009B31CF"/>
    <w:rsid w:val="009B32B7"/>
    <w:rsid w:val="009B49BF"/>
    <w:rsid w:val="009B6AE3"/>
    <w:rsid w:val="009C57F5"/>
    <w:rsid w:val="009D433D"/>
    <w:rsid w:val="009D5A41"/>
    <w:rsid w:val="009E29D4"/>
    <w:rsid w:val="009E30A8"/>
    <w:rsid w:val="009E7197"/>
    <w:rsid w:val="009F1B43"/>
    <w:rsid w:val="009F4ADF"/>
    <w:rsid w:val="009F5A0A"/>
    <w:rsid w:val="009F72D8"/>
    <w:rsid w:val="00A014E1"/>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2821"/>
    <w:rsid w:val="00A81684"/>
    <w:rsid w:val="00A876D5"/>
    <w:rsid w:val="00A93D74"/>
    <w:rsid w:val="00A94E14"/>
    <w:rsid w:val="00AA0963"/>
    <w:rsid w:val="00AA1A86"/>
    <w:rsid w:val="00AB002B"/>
    <w:rsid w:val="00AB1BD9"/>
    <w:rsid w:val="00AC01B3"/>
    <w:rsid w:val="00AC2D6F"/>
    <w:rsid w:val="00AC3B8E"/>
    <w:rsid w:val="00AC4CDF"/>
    <w:rsid w:val="00AD4265"/>
    <w:rsid w:val="00AD69BA"/>
    <w:rsid w:val="00AE06DF"/>
    <w:rsid w:val="00AE28AB"/>
    <w:rsid w:val="00AE524B"/>
    <w:rsid w:val="00AF3DB0"/>
    <w:rsid w:val="00B02AF0"/>
    <w:rsid w:val="00B0446D"/>
    <w:rsid w:val="00B0586F"/>
    <w:rsid w:val="00B06EE9"/>
    <w:rsid w:val="00B07D6C"/>
    <w:rsid w:val="00B11237"/>
    <w:rsid w:val="00B135B9"/>
    <w:rsid w:val="00B176C4"/>
    <w:rsid w:val="00B1793F"/>
    <w:rsid w:val="00B209D9"/>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0D22"/>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4110"/>
    <w:rsid w:val="00C75D16"/>
    <w:rsid w:val="00C76390"/>
    <w:rsid w:val="00C83D37"/>
    <w:rsid w:val="00C8572F"/>
    <w:rsid w:val="00C85FB2"/>
    <w:rsid w:val="00C87F81"/>
    <w:rsid w:val="00C90EFA"/>
    <w:rsid w:val="00C92F3E"/>
    <w:rsid w:val="00C93964"/>
    <w:rsid w:val="00C950C3"/>
    <w:rsid w:val="00C9696F"/>
    <w:rsid w:val="00C97BAF"/>
    <w:rsid w:val="00CA0AFC"/>
    <w:rsid w:val="00CA4420"/>
    <w:rsid w:val="00CB0422"/>
    <w:rsid w:val="00CB1AEE"/>
    <w:rsid w:val="00CC028B"/>
    <w:rsid w:val="00CC1979"/>
    <w:rsid w:val="00CC2B55"/>
    <w:rsid w:val="00CC2F16"/>
    <w:rsid w:val="00CC4777"/>
    <w:rsid w:val="00CC5607"/>
    <w:rsid w:val="00CC63C8"/>
    <w:rsid w:val="00CC7720"/>
    <w:rsid w:val="00CD26FC"/>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893"/>
    <w:rsid w:val="00D54B39"/>
    <w:rsid w:val="00D614F4"/>
    <w:rsid w:val="00D61E55"/>
    <w:rsid w:val="00D71D4E"/>
    <w:rsid w:val="00D73CFB"/>
    <w:rsid w:val="00D74ED4"/>
    <w:rsid w:val="00D75673"/>
    <w:rsid w:val="00D81E30"/>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0F31"/>
    <w:rsid w:val="00E73558"/>
    <w:rsid w:val="00E7427D"/>
    <w:rsid w:val="00E74282"/>
    <w:rsid w:val="00E76F88"/>
    <w:rsid w:val="00E8313D"/>
    <w:rsid w:val="00E9012A"/>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D66D7"/>
    <w:rsid w:val="00EE67A2"/>
    <w:rsid w:val="00EE6DDE"/>
    <w:rsid w:val="00EF4B44"/>
    <w:rsid w:val="00F12368"/>
    <w:rsid w:val="00F128CB"/>
    <w:rsid w:val="00F1500F"/>
    <w:rsid w:val="00F1730C"/>
    <w:rsid w:val="00F17F5B"/>
    <w:rsid w:val="00F20260"/>
    <w:rsid w:val="00F20461"/>
    <w:rsid w:val="00F27AD4"/>
    <w:rsid w:val="00F311F7"/>
    <w:rsid w:val="00F3181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52B6"/>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table" w:customStyle="1" w:styleId="TableNormal">
    <w:name w:val="Table Normal"/>
    <w:uiPriority w:val="2"/>
    <w:semiHidden/>
    <w:unhideWhenUsed/>
    <w:qFormat/>
    <w:rsid w:val="0096343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6343C"/>
    <w:pPr>
      <w:widowControl w:val="0"/>
      <w:autoSpaceDE w:val="0"/>
      <w:autoSpaceDN w:val="0"/>
    </w:pPr>
    <w:rPr>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table" w:customStyle="1" w:styleId="TableNormal">
    <w:name w:val="Table Normal"/>
    <w:uiPriority w:val="2"/>
    <w:semiHidden/>
    <w:unhideWhenUsed/>
    <w:qFormat/>
    <w:rsid w:val="0096343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6343C"/>
    <w:pPr>
      <w:widowControl w:val="0"/>
      <w:autoSpaceDE w:val="0"/>
      <w:autoSpaceDN w:val="0"/>
    </w:pPr>
    <w:rPr>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FC35B-9CC1-4315-B96B-515B91221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437</Words>
  <Characters>2496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Людмила</cp:lastModifiedBy>
  <cp:revision>57</cp:revision>
  <cp:lastPrinted>2023-10-13T12:33:00Z</cp:lastPrinted>
  <dcterms:created xsi:type="dcterms:W3CDTF">2023-10-20T08:02:00Z</dcterms:created>
  <dcterms:modified xsi:type="dcterms:W3CDTF">2023-10-20T14:19:00Z</dcterms:modified>
</cp:coreProperties>
</file>